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4D0" w:rsidRDefault="007554D0" w:rsidP="00785BB8">
      <w:pPr>
        <w:tabs>
          <w:tab w:val="left" w:pos="2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Тезисы </w:t>
      </w:r>
      <w:r w:rsidR="00FE41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рактических занятий</w:t>
      </w:r>
    </w:p>
    <w:p w:rsidR="007554D0" w:rsidRDefault="007554D0" w:rsidP="00785BB8">
      <w:pPr>
        <w:tabs>
          <w:tab w:val="left" w:pos="2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5BB8" w:rsidRPr="003C3A82" w:rsidRDefault="00785BB8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« 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приемы и порядок обследования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животных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Ознакомить студентов с   общими методами исследования.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554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Комплексный метод диагностики</w:t>
      </w:r>
    </w:p>
    <w:p w:rsidR="00476EA0" w:rsidRPr="00A043CA" w:rsidRDefault="00785BB8" w:rsidP="00A043C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7554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 общего клинического обследования животных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476EA0" w:rsidRPr="003C0CB7">
        <w:rPr>
          <w:rFonts w:ascii="Times New Roman" w:hAnsi="Times New Roman" w:cs="Times New Roman"/>
          <w:sz w:val="24"/>
          <w:szCs w:val="24"/>
        </w:rPr>
        <w:t>Для выявления кли</w:t>
      </w:r>
      <w:r w:rsidRPr="003C0CB7">
        <w:rPr>
          <w:rFonts w:ascii="Times New Roman" w:hAnsi="Times New Roman" w:cs="Times New Roman"/>
          <w:sz w:val="24"/>
          <w:szCs w:val="24"/>
        </w:rPr>
        <w:t>нических признаков болезней и определения клинико-физиологического состояния животных используют различные приемы исследования, среди которых выделяют общие или основные и специальные или дополнительные методы. К общим методам относят: осмотр, пальпацию, перкуссию, аускультацию и термометрию.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Осмотр – основной метод клинического обследования отдельного больного животного и групп животных. При помощи осмотра определяют состояние здоровья животных при комплектовании гуртов, направляемых гоном и всеми видами транспорта для откорма и убоя.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Пальпация – метод исследования путем прощупывания пальцами, что позволяет получить представление о состоянии органов, определить их форму, величину, консистенцию, подвижность, характер поверхности, чувствительность, болезненность, влажность, температуру и другие свойства.</w:t>
      </w:r>
      <w:proofErr w:type="gramEnd"/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Перкуссия (выстукивание) – физический метод исследования внутренних органов путем нанесения ритмичных ударов по поверхности тела специальным молоточком или пальцами руки.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Аускультация (выслушивание) – важный метод исследования, позволяющий анализировать физиологические и патологические явления в организме, особенно при исследовании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>, дыхательной и пищеварительной систем.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Термометрия – измерение температуры тела, относится к объективным методам клинического обследования животных.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Техника безопасности при обращении с животными. При исследовании крупного рогатого скота и при проведении лечебных манипуляций на нем нужно остерегаться ударов рогами и тазовыми конечностями, следить за тем, чтобы животное не наступило на ногу. К корове, быку, лошади следует подходить спереди и сбоку или сзади и сбоку, но всегда так, чтобы животное видело </w:t>
      </w:r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>подходящего</w:t>
      </w:r>
      <w:proofErr w:type="gramEnd"/>
      <w:r w:rsidR="00785BB8" w:rsidRPr="003C0CB7">
        <w:rPr>
          <w:rFonts w:ascii="Times New Roman" w:hAnsi="Times New Roman" w:cs="Times New Roman"/>
          <w:sz w:val="24"/>
          <w:szCs w:val="24"/>
        </w:rPr>
        <w:t xml:space="preserve"> к нему человек.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Необходимо обращать внимание на ушные раковины лошади: если они прижаты, это означает, что животное испугано, встревожено, настроено агрессивно и может ударить, укусить, прижать к стене. Уверенный, спокойный голос человека обычно успокаивает животное.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Не следует осматривать больное животное в станке, деннике. Если в виде исключения это приходится делать, то рекомендуется сначала окликнуть животное и заходить в станок с человеком, которого животное знает. Особую осторожность следует соблюдать при осмотре и лечении хряков-производителей и свиноматок с поросятами; они могут нанести тяжелые укусы.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При пальпации какой-либо части тела следует поручить помощнику или лицу, ухаживающему за животными, прочно удерживать лошадь за уздечку, недоуздок, корову, быка за рога или также за недоуздок. </w:t>
      </w:r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>Исследующий</w:t>
      </w:r>
      <w:proofErr w:type="gramEnd"/>
      <w:r w:rsidR="00785BB8" w:rsidRPr="003C0CB7">
        <w:rPr>
          <w:rFonts w:ascii="Times New Roman" w:hAnsi="Times New Roman" w:cs="Times New Roman"/>
          <w:sz w:val="24"/>
          <w:szCs w:val="24"/>
        </w:rPr>
        <w:t>, уверенно похлопывая животное по шее, грудной и брюшной стенкам, постепенно приближается к участку тела, которое надлежит исследовать. Сразу дотрагиваться до пясти, плюсны или венчика нельзя: это может испугать животное и оно, обороняясь, может ударить. Если животное беспокоится и проявляет стремление ударить, укусить, исследование продолжают только после специальной фиксации.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Задача фиксации – обеспечить стойкое спокойное состояние животных при проведении операций, выполнении трудоемких лечебных процедур, а также при </w:t>
      </w:r>
      <w:r w:rsidR="00785BB8" w:rsidRPr="003C0CB7">
        <w:rPr>
          <w:rFonts w:ascii="Times New Roman" w:hAnsi="Times New Roman" w:cs="Times New Roman"/>
          <w:sz w:val="24"/>
          <w:szCs w:val="24"/>
        </w:rPr>
        <w:lastRenderedPageBreak/>
        <w:t>специальных диагностических исследованиях. Способы фиксации зависят от вида животного и характера лечебного или диагностического приема. Как правило, диагностические исследования, перевязки ран и некоторые операции у крупных животных делают в стоячем положении. Фиксируют крупный рогатый скот, сдавливая носовую перегородку; лошадей, зажимая верхнюю губу, привязывая животное к стенке или поднимая у него одну из конечностей.</w:t>
      </w:r>
    </w:p>
    <w:p w:rsidR="00785BB8" w:rsidRPr="003C0CB7" w:rsidRDefault="00A043CA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При сложных операциях с применением глубокого наркоза животных валят на землю или кладут на операционные столы, фиксируя их надежно к ним.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0CB7">
        <w:rPr>
          <w:rFonts w:ascii="Times New Roman" w:hAnsi="Times New Roman" w:cs="Times New Roman"/>
          <w:b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b/>
          <w:sz w:val="24"/>
          <w:szCs w:val="24"/>
        </w:rPr>
        <w:t>По характеру повреждения тканей различают следующие виды ран: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Резаная рана – возникает от воздействия на ткани режущим предметом (скальпелем, косой, стеклом, стригальной машиной и др.).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Рубленая рана – наносится сравнительно острыми тяжелыми режущими предметами (топором, долотом и др.).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Колотая рана – наносится орудиями, имеющими узкую или округлую и длинную форму (штык, троакар, </w:t>
      </w:r>
      <w:proofErr w:type="spellStart"/>
      <w:r w:rsidR="00785BB8" w:rsidRPr="003C0CB7">
        <w:rPr>
          <w:rFonts w:ascii="Times New Roman" w:hAnsi="Times New Roman" w:cs="Times New Roman"/>
          <w:sz w:val="24"/>
          <w:szCs w:val="24"/>
        </w:rPr>
        <w:t>кровобрательная</w:t>
      </w:r>
      <w:proofErr w:type="spellEnd"/>
      <w:r w:rsidR="00785BB8" w:rsidRPr="003C0CB7">
        <w:rPr>
          <w:rFonts w:ascii="Times New Roman" w:hAnsi="Times New Roman" w:cs="Times New Roman"/>
          <w:sz w:val="24"/>
          <w:szCs w:val="24"/>
        </w:rPr>
        <w:t xml:space="preserve"> игла, гвоздь, кусочек проволоки, зуб вил и граблей, заостренный сучок и др.).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Ушибленная рана – образуется при сильном ушибе мягких тканей тупыми предметами (каменно, палка, борт автомашины, буфер вагона и др.).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Рваная рана – возникает от механического растяжения тканей за пределы ее эластичности в одном или нескольких направлениях; вследствие этого разрываются кожа и другие мягкие ткани. Эта рана чаще наносится острыми рогами коров, крючьями машин, повозок, остроконечными сучками, торчащими в стенах гвоздями и др.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Укушенная рана – наносится зубами домашних животных и зверей.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Размозженная рана возникает от большой силы сдавливания тканей тупым предметом (колесом движущейся автомашины, камнем при обвале и др.).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>По отношению к полостям тела различают приникающую и сквозную раны. Рана, сообщающаяся с анатомической полостью, называется проникающей, а проходящая в тканях какой-либо области тела насквозь – сквозной.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По инфицированности различают асептические и гнойные раны.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Лечение ран должно быть комплексным. Сюда входят следующие методы терапии: 1) механическая антисептика (хирургическое вмешательство); 2) химическая антисептика; 3) патогенетическая терапия; 4) физическая антисептика; 5) биологическая антисептика.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Весь объем механической антисептики (хирургического вмешательства) при ранах слагается из: 1) оказания первой помощи и 2) первичной хирургической обработки.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Оказание первой помощи включает следующие мероприятия: 1) остановку кровотечения; 2) туалет раны и наложение повязки; 3) устранение осложнений (шок, анемия и др.).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Антисептика – способ обеззараживания ран.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Различают четыре вида антисептики.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Механическая антисептика – первичная хирургическая обработка свежих ран (иссечение раны) </w:t>
      </w:r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="00785BB8" w:rsidRPr="003C0CB7">
        <w:rPr>
          <w:rFonts w:ascii="Times New Roman" w:hAnsi="Times New Roman" w:cs="Times New Roman"/>
          <w:sz w:val="24"/>
          <w:szCs w:val="24"/>
        </w:rPr>
        <w:t xml:space="preserve"> 1,5-3 суток после повреждения ткани.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Физическая антисептика. К ней относят: применение гигроскопический порошков средних солей, пудр и </w:t>
      </w:r>
      <w:proofErr w:type="spellStart"/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785BB8" w:rsidRPr="003C0CB7">
        <w:rPr>
          <w:rFonts w:ascii="Times New Roman" w:hAnsi="Times New Roman" w:cs="Times New Roman"/>
          <w:sz w:val="24"/>
          <w:szCs w:val="24"/>
        </w:rPr>
        <w:t>; высушивание раны воздухом при открытом лечении; наложение марлевой повязки, обладающей большой всасывающей способностью экссудата из раны; употребление 10-20%-</w:t>
      </w:r>
      <w:proofErr w:type="spellStart"/>
      <w:r w:rsidR="00785BB8" w:rsidRPr="003C0CB7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="00785BB8" w:rsidRPr="003C0CB7">
        <w:rPr>
          <w:rFonts w:ascii="Times New Roman" w:hAnsi="Times New Roman" w:cs="Times New Roman"/>
          <w:sz w:val="24"/>
          <w:szCs w:val="24"/>
        </w:rPr>
        <w:t xml:space="preserve"> гипертонический растворов средних солей; применение узких полосок марли или полых резиновых трубочек (дренажи).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Химическая антисептика. С помощью органических и неорганических веществ (антисептиков) понижают жизнедеятельность и вирулентность возбудителей, усиливают реактивность тканей в ране, обеззараживают операционное поле, кожу рук хирурга, шовный материал, перчатки, инструменты.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Биологическую антисептику осуществляют антибиотиками, вакцинами, специфическими сыворотками, антивирусами, бактериофагами. Эта антисептика </w:t>
      </w:r>
      <w:r w:rsidR="00785BB8" w:rsidRPr="003C0CB7">
        <w:rPr>
          <w:rFonts w:ascii="Times New Roman" w:hAnsi="Times New Roman" w:cs="Times New Roman"/>
          <w:sz w:val="24"/>
          <w:szCs w:val="24"/>
        </w:rPr>
        <w:lastRenderedPageBreak/>
        <w:t>повышает защитные силы организма, создает неблагоприятную среду для роста микробов или их уничтожает.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Асептика – метод предупреждения заражение раны посредством обеззараживания физическими средствами всех предметов, соприкасающихся с ней. Это обеззараживание предметов достигается кипячением или паром под давлением в автоклаве.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В современном понимании асептику нельзя отделить от антисептики. Поэтому существует единый комплексный </w:t>
      </w:r>
      <w:proofErr w:type="spellStart"/>
      <w:r w:rsidR="00785BB8" w:rsidRPr="003C0CB7">
        <w:rPr>
          <w:rFonts w:ascii="Times New Roman" w:hAnsi="Times New Roman" w:cs="Times New Roman"/>
          <w:sz w:val="24"/>
          <w:szCs w:val="24"/>
        </w:rPr>
        <w:t>асептико</w:t>
      </w:r>
      <w:proofErr w:type="spellEnd"/>
      <w:r w:rsidR="00785BB8" w:rsidRPr="003C0CB7">
        <w:rPr>
          <w:rFonts w:ascii="Times New Roman" w:hAnsi="Times New Roman" w:cs="Times New Roman"/>
          <w:sz w:val="24"/>
          <w:szCs w:val="24"/>
        </w:rPr>
        <w:t>-антисептический метод хирургической работы, при котором асептика в широком смысле этого слова сочетается с использование антисептических средств, антибиотиков и биологический препаратов.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 xml:space="preserve">В объем </w:t>
      </w:r>
      <w:proofErr w:type="spellStart"/>
      <w:r w:rsidR="00785BB8" w:rsidRPr="003C0CB7">
        <w:rPr>
          <w:rFonts w:ascii="Times New Roman" w:hAnsi="Times New Roman" w:cs="Times New Roman"/>
          <w:sz w:val="24"/>
          <w:szCs w:val="24"/>
        </w:rPr>
        <w:t>асептико</w:t>
      </w:r>
      <w:proofErr w:type="spellEnd"/>
      <w:r w:rsidR="00785BB8" w:rsidRPr="003C0CB7">
        <w:rPr>
          <w:rFonts w:ascii="Times New Roman" w:hAnsi="Times New Roman" w:cs="Times New Roman"/>
          <w:sz w:val="24"/>
          <w:szCs w:val="24"/>
        </w:rPr>
        <w:t>-антисептических мероприятий ветеринарной хирургической работы включаются: 1) профилактика воздушной и капельной инфекции в операционной; 2) подготовка рук хирурга к операции; 3) подготовка к операции животного и операционного поля; 4) стерилизация инструментов; 5) стерилизация перевязочного материала и белья; 6) стерилизация материала для швов; 7) стерилизация перчаток; 8) дополнительные меры профилактики нагноений операционных ран (применение антибиотиков).</w:t>
      </w:r>
      <w:proofErr w:type="gramEnd"/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 xml:space="preserve">Инфекционная болезнь может существовать только в результате последовательной передачи возбудителя от больного животного </w:t>
      </w:r>
      <w:proofErr w:type="gramStart"/>
      <w:r w:rsidR="00785BB8" w:rsidRPr="003C0CB7">
        <w:rPr>
          <w:rFonts w:ascii="Times New Roman" w:hAnsi="Times New Roman" w:cs="Times New Roman"/>
          <w:sz w:val="24"/>
          <w:szCs w:val="24"/>
        </w:rPr>
        <w:t>здоровому</w:t>
      </w:r>
      <w:proofErr w:type="gramEnd"/>
      <w:r w:rsidR="00785BB8" w:rsidRPr="003C0CB7">
        <w:rPr>
          <w:rFonts w:ascii="Times New Roman" w:hAnsi="Times New Roman" w:cs="Times New Roman"/>
          <w:sz w:val="24"/>
          <w:szCs w:val="24"/>
        </w:rPr>
        <w:t>. Эта последовательная цепь заражений и возникающих за ними заболеваний, чередующихся с выходом возбудителя во внешнюю среду, называется эпизоотическим процессом.</w:t>
      </w:r>
    </w:p>
    <w:p w:rsidR="00785BB8" w:rsidRPr="003C0CB7" w:rsidRDefault="00E2783B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hAnsi="Times New Roman" w:cs="Times New Roman"/>
          <w:sz w:val="24"/>
          <w:szCs w:val="24"/>
        </w:rPr>
        <w:t>Источником возбудителя инфекции является животное или человек, то есть место естественного пребывания и размножения возбудителей, в котором идет процесс накопления заразного начала и из которого возбудитель может тем или другим путем передаваться здоровым животным. Все остальное является резервуаром и передатчиками возбудителя инфекции.</w:t>
      </w:r>
    </w:p>
    <w:p w:rsidR="003E05BA" w:rsidRDefault="00E2028A" w:rsidP="00E2028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3E05BA" w:rsidRDefault="00E2028A" w:rsidP="00E2028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Правила обращения с животными и меры личной безопасности.</w:t>
      </w:r>
    </w:p>
    <w:p w:rsidR="00E2028A" w:rsidRPr="003E05BA" w:rsidRDefault="00E2028A" w:rsidP="00E2028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Комплексный метод диагностики </w:t>
      </w:r>
    </w:p>
    <w:p w:rsidR="00E2028A" w:rsidRDefault="003E05BA" w:rsidP="00E2028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Общие клинические обследования животных </w:t>
      </w:r>
    </w:p>
    <w:p w:rsidR="00E2028A" w:rsidRDefault="003E05BA" w:rsidP="00E2028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. Осмотр. Пальпация. Аускультация.</w:t>
      </w:r>
    </w:p>
    <w:p w:rsidR="00E2028A" w:rsidRPr="003C3A82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Основные приемы фиксации и повала разных видов животных</w:t>
      </w:r>
    </w:p>
    <w:p w:rsidR="003E05BA" w:rsidRPr="00CE2EC9" w:rsidRDefault="00E2028A" w:rsidP="00CE2E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 xml:space="preserve"> 1, с.55-65</w:t>
      </w:r>
      <w:r w:rsidR="00CE2EC9">
        <w:rPr>
          <w:rFonts w:ascii="Times New Roman" w:eastAsia="Times New Roman" w:hAnsi="Times New Roman" w:cs="Times New Roman"/>
          <w:sz w:val="24"/>
          <w:szCs w:val="24"/>
        </w:rPr>
        <w:t>,</w:t>
      </w:r>
      <w:r w:rsidR="003E05BA" w:rsidRPr="00CC24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3, с.70-77</w:t>
      </w:r>
    </w:p>
    <w:p w:rsidR="003C0CB7" w:rsidRDefault="003C0CB7" w:rsidP="003C0CB7">
      <w:pPr>
        <w:tabs>
          <w:tab w:val="left" w:pos="21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5BB8" w:rsidRPr="000A0D98" w:rsidRDefault="00785BB8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Реактивность организма. </w:t>
      </w:r>
      <w:r w:rsidRPr="000A0D98">
        <w:rPr>
          <w:rFonts w:ascii="Times New Roman" w:eastAsia="Times New Roman" w:hAnsi="Times New Roman" w:cs="Times New Roman"/>
          <w:b/>
          <w:sz w:val="24"/>
          <w:szCs w:val="24"/>
        </w:rPr>
        <w:t>Иммунобиологическая  реактивность животных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F93F14" w:rsidRPr="00F93F14" w:rsidRDefault="00F93F14" w:rsidP="00785BB8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Изучить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 иммуно</w:t>
      </w:r>
      <w:r w:rsidR="001C2221">
        <w:rPr>
          <w:rFonts w:ascii="Times New Roman" w:eastAsia="Times New Roman" w:hAnsi="Times New Roman" w:cs="Times New Roman"/>
          <w:sz w:val="24"/>
          <w:szCs w:val="24"/>
        </w:rPr>
        <w:t>био</w:t>
      </w:r>
      <w:r>
        <w:rPr>
          <w:rFonts w:ascii="Times New Roman" w:eastAsia="Times New Roman" w:hAnsi="Times New Roman" w:cs="Times New Roman"/>
          <w:sz w:val="24"/>
          <w:szCs w:val="24"/>
        </w:rPr>
        <w:t>логическую реактивность организма животных</w:t>
      </w:r>
    </w:p>
    <w:p w:rsidR="00A42966" w:rsidRDefault="00F93F14" w:rsidP="00785BB8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</w:t>
      </w:r>
      <w:r w:rsidR="00785BB8"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7554D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Изучить к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лассификацию реактивности организма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Изучить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иммунобиологическую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E2EC9">
        <w:rPr>
          <w:rFonts w:ascii="Times New Roman" w:eastAsia="Times New Roman" w:hAnsi="Times New Roman" w:cs="Times New Roman"/>
          <w:sz w:val="24"/>
          <w:szCs w:val="24"/>
        </w:rPr>
        <w:t>реактивность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организма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>Под реактивностью понимают способность животного организма отвечать изменением процессов жизнедеятельности на воздействие факторов внешней среды. Эта способность совершенствовалась по мере развития видов животных. Особенно ярко она выражена у высших животных и, как правило, слабо – у организмов с примитивной нервной системой (И. П. Павлов, 1938).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>В обычных условиях нормальная реактивность обеспечивает животному наиболее совершенную адаптацию к воздействию внешних факторов. Однако при патологических состояниях нередко возникает недостаточная, избыточная или извращенная реакция животных на один и тот же раздражитель (микроб, вакцина), что зависит от состояния реактивности организма.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>История развития животного организма есть и одновременно история преодоления им различных патогенных факторов окружающей среды.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>В ходе эволюции защитная функция организма совершенствовалась от неспецифического фагоцитоза и воспаления к высокоспециализированной способности развивать реакцию замедленной гиперчувствительности и вырабатывать антитела. Все большее подтверждение и развитие получает точка зрения И. И. Мечникова о том, что иммунитет определяется не только антителами – основную роль в проявлении специфической невосприимчивости играют клеточные механизмы.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 xml:space="preserve">Учение об иммунологической реактивности животного организма сложилось на основе многочисленных работ об отдельных факторах иммунитета. Особое значение имел открытый И. П. Павловым закон уравновешивания (приспособления) организма с окружающей средой. Именно он выдвигался И. П. Павловым как основной закон жизни, определяющий главные процессы развития организма и его иммунологической реактивности. В настоящее время учение о реактивности целостного организма </w:t>
      </w:r>
      <w:proofErr w:type="gramStart"/>
      <w:r w:rsidRPr="00785BB8">
        <w:rPr>
          <w:color w:val="000000"/>
        </w:rPr>
        <w:t>существенно разработано</w:t>
      </w:r>
      <w:proofErr w:type="gramEnd"/>
      <w:r w:rsidRPr="00785BB8">
        <w:rPr>
          <w:color w:val="000000"/>
        </w:rPr>
        <w:t xml:space="preserve"> и развито, особенно в работах </w:t>
      </w:r>
      <w:proofErr w:type="spellStart"/>
      <w:r w:rsidRPr="00785BB8">
        <w:rPr>
          <w:color w:val="000000"/>
        </w:rPr>
        <w:t>Селье</w:t>
      </w:r>
      <w:proofErr w:type="spellEnd"/>
      <w:r w:rsidRPr="00785BB8">
        <w:rPr>
          <w:color w:val="000000"/>
        </w:rPr>
        <w:t xml:space="preserve"> о </w:t>
      </w:r>
      <w:proofErr w:type="spellStart"/>
      <w:r w:rsidRPr="00785BB8">
        <w:rPr>
          <w:color w:val="000000"/>
        </w:rPr>
        <w:t>генерализованном</w:t>
      </w:r>
      <w:proofErr w:type="spellEnd"/>
      <w:r w:rsidRPr="00785BB8">
        <w:rPr>
          <w:color w:val="000000"/>
        </w:rPr>
        <w:t xml:space="preserve"> общем синдроме адаптации.</w:t>
      </w:r>
    </w:p>
    <w:p w:rsidR="00785BB8" w:rsidRPr="00785BB8" w:rsidRDefault="00785BB8" w:rsidP="00476EA0">
      <w:pPr>
        <w:pStyle w:val="a3"/>
        <w:shd w:val="clear" w:color="auto" w:fill="FAFAFA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 xml:space="preserve">Применительно к инфекционной патологии и иммунитету наличие реактивного взаимодействия между микро - и </w:t>
      </w:r>
      <w:proofErr w:type="spellStart"/>
      <w:r w:rsidRPr="00785BB8">
        <w:rPr>
          <w:color w:val="000000"/>
        </w:rPr>
        <w:t>макроорганизмами</w:t>
      </w:r>
      <w:proofErr w:type="spellEnd"/>
      <w:r w:rsidRPr="00785BB8">
        <w:rPr>
          <w:color w:val="000000"/>
        </w:rPr>
        <w:t xml:space="preserve"> является основным условием возникновения инфекционно-патологического и защитно-иммунологического процессов в организме животного (П. Ф. </w:t>
      </w:r>
      <w:proofErr w:type="spellStart"/>
      <w:r w:rsidRPr="00785BB8">
        <w:rPr>
          <w:color w:val="000000"/>
        </w:rPr>
        <w:t>Здродовский</w:t>
      </w:r>
      <w:proofErr w:type="spellEnd"/>
      <w:r w:rsidRPr="00785BB8">
        <w:rPr>
          <w:color w:val="000000"/>
        </w:rPr>
        <w:t xml:space="preserve">, 1963). Поэтому под иммунологической реактивностью </w:t>
      </w:r>
      <w:proofErr w:type="gramStart"/>
      <w:r w:rsidRPr="00785BB8">
        <w:rPr>
          <w:color w:val="000000"/>
        </w:rPr>
        <w:t>понимают способность организма проявят</w:t>
      </w:r>
      <w:proofErr w:type="gramEnd"/>
      <w:r w:rsidRPr="00785BB8">
        <w:rPr>
          <w:color w:val="000000"/>
        </w:rPr>
        <w:t xml:space="preserve"> защитно-иммунологические функции в отношении возбудителей инфекционных болезней и обеспечивать специфический ответ на антигенное воздействие.</w:t>
      </w:r>
    </w:p>
    <w:p w:rsidR="00785BB8" w:rsidRDefault="00785BB8" w:rsidP="00785BB8">
      <w:pPr>
        <w:pStyle w:val="a3"/>
        <w:shd w:val="clear" w:color="auto" w:fill="FAFAFA"/>
        <w:spacing w:before="0" w:beforeAutospacing="0" w:after="75" w:afterAutospacing="0"/>
        <w:jc w:val="both"/>
        <w:rPr>
          <w:color w:val="000000"/>
        </w:rPr>
      </w:pPr>
      <w:r>
        <w:rPr>
          <w:color w:val="000000"/>
        </w:rPr>
        <w:tab/>
      </w:r>
      <w:r w:rsidRPr="00785BB8">
        <w:rPr>
          <w:color w:val="000000"/>
        </w:rPr>
        <w:t>С другой стороны, реактивно-иммунологическое состояние и реакции животного организма определяются рядом особых закономерностей, связанных с непосредственным воздействием различных биологических агентов и антигенных раздражителей. Такую измененную иммунологическую реактивность организма по отношению к конкретному возбудителю болезни или антигену называют специфической иммунореактивностью.</w:t>
      </w:r>
    </w:p>
    <w:p w:rsidR="00E2028A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E2028A" w:rsidRPr="00A42966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Понятие о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реактивности организма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C3A82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лассификация реактивности организма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Иммунобиологическая реактивность организма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C3A82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4.История развития иммунологической реактивности?</w:t>
      </w:r>
    </w:p>
    <w:p w:rsidR="00E2028A" w:rsidRDefault="003E05BA" w:rsidP="00E2028A">
      <w:pPr>
        <w:pStyle w:val="a3"/>
        <w:shd w:val="clear" w:color="auto" w:fill="FAFAFA"/>
        <w:spacing w:before="0" w:beforeAutospacing="0" w:after="75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color w:val="000000"/>
        </w:rPr>
        <w:t xml:space="preserve"> 5</w:t>
      </w:r>
      <w:r w:rsidR="00E2028A" w:rsidRPr="00476EA0">
        <w:rPr>
          <w:color w:val="000000"/>
        </w:rPr>
        <w:t>.Что называют</w:t>
      </w:r>
      <w:r w:rsidR="00E2028A">
        <w:rPr>
          <w:rFonts w:ascii="Verdana" w:hAnsi="Verdana"/>
          <w:color w:val="000000"/>
          <w:sz w:val="18"/>
          <w:szCs w:val="18"/>
        </w:rPr>
        <w:t xml:space="preserve"> </w:t>
      </w:r>
      <w:r w:rsidR="00E2028A" w:rsidRPr="00785BB8">
        <w:rPr>
          <w:color w:val="000000"/>
        </w:rPr>
        <w:t>специфической иммунореактивностью</w:t>
      </w:r>
      <w:r w:rsidR="00E2028A">
        <w:rPr>
          <w:color w:val="000000"/>
        </w:rPr>
        <w:t>?</w:t>
      </w:r>
    </w:p>
    <w:p w:rsidR="003E05BA" w:rsidRPr="003C3A82" w:rsidRDefault="00E2028A" w:rsidP="001C22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1, с.55-65</w:t>
      </w:r>
      <w:r w:rsidR="001C22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222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3, с.70-77</w:t>
      </w:r>
    </w:p>
    <w:p w:rsidR="00E2028A" w:rsidRDefault="00E2028A" w:rsidP="00785BB8">
      <w:pPr>
        <w:pStyle w:val="a3"/>
        <w:shd w:val="clear" w:color="auto" w:fill="FAFAFA"/>
        <w:spacing w:before="0" w:beforeAutospacing="0" w:after="75" w:afterAutospacing="0"/>
        <w:jc w:val="both"/>
        <w:rPr>
          <w:color w:val="000000"/>
        </w:rPr>
      </w:pPr>
    </w:p>
    <w:p w:rsidR="00785BB8" w:rsidRPr="003C3A82" w:rsidRDefault="00785BB8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Воспаление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классификация, признаки, течение, исход)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85BB8" w:rsidRPr="003C3A82" w:rsidRDefault="00785BB8" w:rsidP="00785BB8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Изучить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классификацию воспаления</w:t>
      </w:r>
    </w:p>
    <w:p w:rsidR="00F93F14" w:rsidRDefault="00476EA0" w:rsidP="00785B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План: </w:t>
      </w:r>
    </w:p>
    <w:p w:rsidR="00476EA0" w:rsidRDefault="00476EA0" w:rsidP="00785BB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6EA0">
        <w:rPr>
          <w:rFonts w:ascii="Times New Roman" w:eastAsia="Times New Roman" w:hAnsi="Times New Roman" w:cs="Times New Roman"/>
          <w:color w:val="000000"/>
          <w:sz w:val="24"/>
          <w:szCs w:val="24"/>
        </w:rPr>
        <w:t>1. Рассмотреть виды воспалений</w:t>
      </w:r>
    </w:p>
    <w:p w:rsidR="00476EA0" w:rsidRPr="00476EA0" w:rsidRDefault="007554D0" w:rsidP="00476EA0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6EA0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="00F93F1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76EA0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Изучить</w:t>
      </w:r>
      <w:r w:rsidR="00476EA0" w:rsidRPr="003C3A82">
        <w:rPr>
          <w:rFonts w:ascii="Times New Roman" w:eastAsia="Times New Roman" w:hAnsi="Times New Roman" w:cs="Times New Roman"/>
          <w:sz w:val="24"/>
          <w:szCs w:val="24"/>
        </w:rPr>
        <w:t xml:space="preserve"> признаки, течение/исход воспалений</w:t>
      </w:r>
    </w:p>
    <w:p w:rsidR="00785BB8" w:rsidRPr="00785BB8" w:rsidRDefault="00785BB8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85BB8">
        <w:rPr>
          <w:rFonts w:ascii="Times New Roman" w:hAnsi="Times New Roman" w:cs="Times New Roman"/>
          <w:b/>
          <w:bCs/>
          <w:sz w:val="24"/>
          <w:szCs w:val="24"/>
        </w:rPr>
        <w:t>Воспаление</w:t>
      </w:r>
      <w:r w:rsidRPr="00785BB8">
        <w:rPr>
          <w:rFonts w:ascii="Times New Roman" w:hAnsi="Times New Roman" w:cs="Times New Roman"/>
          <w:sz w:val="24"/>
          <w:szCs w:val="24"/>
        </w:rPr>
        <w:t xml:space="preserve"> (лат. </w:t>
      </w:r>
      <w:proofErr w:type="spellStart"/>
      <w:r w:rsidRPr="00785BB8">
        <w:rPr>
          <w:rFonts w:ascii="Times New Roman" w:hAnsi="Times New Roman" w:cs="Times New Roman"/>
          <w:sz w:val="24"/>
          <w:szCs w:val="24"/>
        </w:rPr>
        <w:t>inflammatio</w:t>
      </w:r>
      <w:proofErr w:type="spellEnd"/>
      <w:r w:rsidRPr="00785BB8">
        <w:rPr>
          <w:rFonts w:ascii="Times New Roman" w:hAnsi="Times New Roman" w:cs="Times New Roman"/>
          <w:sz w:val="24"/>
          <w:szCs w:val="24"/>
        </w:rPr>
        <w:t xml:space="preserve"> — воспламенять) — местная сосудисто-клеточная реакция организма на повреждение тканей патогенными факторами. Воспалительная </w:t>
      </w:r>
      <w:proofErr w:type="spellStart"/>
      <w:r w:rsidRPr="00785BB8">
        <w:rPr>
          <w:rFonts w:ascii="Times New Roman" w:hAnsi="Times New Roman" w:cs="Times New Roman"/>
          <w:sz w:val="24"/>
          <w:szCs w:val="24"/>
        </w:rPr>
        <w:t>отграничительная</w:t>
      </w:r>
      <w:proofErr w:type="spellEnd"/>
      <w:r w:rsidRPr="00785BB8">
        <w:rPr>
          <w:rFonts w:ascii="Times New Roman" w:hAnsi="Times New Roman" w:cs="Times New Roman"/>
          <w:sz w:val="24"/>
          <w:szCs w:val="24"/>
        </w:rPr>
        <w:t xml:space="preserve"> реакция слагается из трех компонентов: альтерации, экссудации и пролиферации. Впервые защитно-приспособительный характер воспаления обосновал И. И. Мечников, создавший биологическую, или фагоцитарную, теорию воспаления. Воспаление как защитно-компенсаторная реакция имеет тесную связь с иммунитетом и регенерацией.</w:t>
      </w:r>
    </w:p>
    <w:p w:rsidR="00785BB8" w:rsidRPr="00785BB8" w:rsidRDefault="00785BB8" w:rsidP="00476E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785BB8">
        <w:rPr>
          <w:rFonts w:ascii="Times New Roman" w:hAnsi="Times New Roman" w:cs="Times New Roman"/>
          <w:i/>
          <w:iCs/>
          <w:sz w:val="24"/>
          <w:szCs w:val="24"/>
        </w:rPr>
        <w:t>Этиология</w:t>
      </w:r>
      <w:r w:rsidRPr="00785BB8">
        <w:rPr>
          <w:rFonts w:ascii="Times New Roman" w:hAnsi="Times New Roman" w:cs="Times New Roman"/>
          <w:sz w:val="24"/>
          <w:szCs w:val="24"/>
        </w:rPr>
        <w:t>. Причины воспаления могут иметь экзогенное или эндогенное происхождение. К ним относят физические (термические, лучевая энергия, различные травмы), химические (токсические патогенные факторы) и биологические (инфекционные, паразитарные и другие агенты).</w:t>
      </w:r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gramStart"/>
      <w:r w:rsidR="00785BB8" w:rsidRPr="00785BB8">
        <w:rPr>
          <w:rFonts w:ascii="Times New Roman" w:hAnsi="Times New Roman" w:cs="Times New Roman"/>
          <w:i/>
          <w:iCs/>
          <w:sz w:val="24"/>
          <w:szCs w:val="24"/>
        </w:rPr>
        <w:t>Клинические признаки</w:t>
      </w:r>
      <w:r w:rsidR="00785BB8" w:rsidRPr="00785BB8">
        <w:rPr>
          <w:rFonts w:ascii="Times New Roman" w:hAnsi="Times New Roman" w:cs="Times New Roman"/>
          <w:sz w:val="24"/>
          <w:szCs w:val="24"/>
        </w:rPr>
        <w:t> воспаления: краснота {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rubor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>), припухлость (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tumor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>), жар (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color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>), боль (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dolor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>), нарушение функции (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functio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laesa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785BB8" w:rsidRPr="00785BB8" w:rsidRDefault="00476EA0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785BB8" w:rsidRPr="00785BB8">
        <w:rPr>
          <w:rFonts w:ascii="Times New Roman" w:hAnsi="Times New Roman" w:cs="Times New Roman"/>
          <w:i/>
          <w:iCs/>
          <w:sz w:val="24"/>
          <w:szCs w:val="24"/>
        </w:rPr>
        <w:t>Патогенез и функциональная морфология. </w:t>
      </w:r>
      <w:r w:rsidR="00785BB8" w:rsidRPr="00785BB8">
        <w:rPr>
          <w:rFonts w:ascii="Times New Roman" w:hAnsi="Times New Roman" w:cs="Times New Roman"/>
          <w:sz w:val="24"/>
          <w:szCs w:val="24"/>
        </w:rPr>
        <w:t xml:space="preserve">В патогенетическом и </w:t>
      </w:r>
      <w:proofErr w:type="gramStart"/>
      <w:r w:rsidR="00785BB8" w:rsidRPr="00785BB8">
        <w:rPr>
          <w:rFonts w:ascii="Times New Roman" w:hAnsi="Times New Roman" w:cs="Times New Roman"/>
          <w:sz w:val="24"/>
          <w:szCs w:val="24"/>
        </w:rPr>
        <w:t>морфо-функциональном</w:t>
      </w:r>
      <w:proofErr w:type="gram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отношении воспаление характеризуется тремя тесно взаимосвязанными и взаимодействующими фазами (компонентами): альтерацией, экссудацией и пролиферацией.</w:t>
      </w:r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>Альтерация </w:t>
      </w:r>
      <w:r w:rsidR="00785BB8" w:rsidRPr="00785BB8">
        <w:rPr>
          <w:rFonts w:ascii="Times New Roman" w:hAnsi="Times New Roman" w:cs="Times New Roman"/>
          <w:sz w:val="24"/>
          <w:szCs w:val="24"/>
        </w:rPr>
        <w:t xml:space="preserve">(лат.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alteratio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повреждение) проявляется в виде дистрофических, некротических и атрофических изменений в очаге воспаления. Первичная альтерация возникает в результате непосредственного действия повреждающего фактора на ткань с изменением в ней обмена веществ, структуры и функции. Вторичная альтерация связана с воздействием продуктов распада клеток и тканей, с расстройством иннервации, кровообращения, иммунных реакций.</w:t>
      </w:r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>Экссудация</w:t>
      </w:r>
      <w:r w:rsidR="00785BB8" w:rsidRPr="00785BB8">
        <w:rPr>
          <w:rFonts w:ascii="Times New Roman" w:hAnsi="Times New Roman" w:cs="Times New Roman"/>
          <w:sz w:val="24"/>
          <w:szCs w:val="24"/>
        </w:rPr>
        <w:t xml:space="preserve"> (лат.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exsudatio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выпотевание) наступает сразу за альтерацией. </w:t>
      </w:r>
      <w:proofErr w:type="gramStart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Характеризуется следующим комплексом изменений в очаге воспаления: реакцией сосудов микроциркуляторного русла с изменением вязкости крови; повышением их проницаемости; эмиграцией (лат.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emigratio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выселение) клеток крови (лейкоцитов, моноцитов, эритроцитов); фагоцитозом (гр.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phagos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пожиратель,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cytos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клетка) различных веществ и микробов нейтрофилами и моноцитами; образование экссудата и воспалительного клеточного инфильтрата.</w:t>
      </w:r>
      <w:proofErr w:type="gramEnd"/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>Пролиферация </w:t>
      </w:r>
      <w:r w:rsidR="00785BB8" w:rsidRPr="00785BB8">
        <w:rPr>
          <w:rFonts w:ascii="Times New Roman" w:hAnsi="Times New Roman" w:cs="Times New Roman"/>
          <w:sz w:val="24"/>
          <w:szCs w:val="24"/>
        </w:rPr>
        <w:t xml:space="preserve">(лат.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proles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потомок,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fero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— ношу, создаю) — завершающая фаза воспаления с полным восстановлением поврежденной ткани или замещением ее соединительной (рубцовой) тканью.</w:t>
      </w:r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 xml:space="preserve">Класс и </w:t>
      </w:r>
      <w:proofErr w:type="spellStart"/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>фикация</w:t>
      </w:r>
      <w:proofErr w:type="spellEnd"/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 xml:space="preserve"> воспаления.</w:t>
      </w:r>
      <w:r w:rsidR="00785BB8" w:rsidRPr="00785BB8">
        <w:rPr>
          <w:rFonts w:ascii="Times New Roman" w:hAnsi="Times New Roman" w:cs="Times New Roman"/>
          <w:sz w:val="24"/>
          <w:szCs w:val="24"/>
        </w:rPr>
        <w:t xml:space="preserve"> По преобладанию или степени выраженности того или иного компонента воспаление делят на три типа: экссудативный, </w:t>
      </w:r>
      <w:proofErr w:type="spellStart"/>
      <w:r w:rsidR="00785BB8" w:rsidRPr="00785BB8">
        <w:rPr>
          <w:rFonts w:ascii="Times New Roman" w:hAnsi="Times New Roman" w:cs="Times New Roman"/>
          <w:sz w:val="24"/>
          <w:szCs w:val="24"/>
        </w:rPr>
        <w:t>альтеративный</w:t>
      </w:r>
      <w:proofErr w:type="spellEnd"/>
      <w:r w:rsidR="00785BB8" w:rsidRPr="00785BB8">
        <w:rPr>
          <w:rFonts w:ascii="Times New Roman" w:hAnsi="Times New Roman" w:cs="Times New Roman"/>
          <w:sz w:val="24"/>
          <w:szCs w:val="24"/>
        </w:rPr>
        <w:t xml:space="preserve"> и пролиферативный. По распространенности процесса различают воспаление очаговое и диффузное. По течению различают воспаление острое, подострое и хроническое. По составу экссудата определяют следующие виды экссудативного воспаления: </w:t>
      </w:r>
      <w:proofErr w:type="gramStart"/>
      <w:r w:rsidR="00785BB8" w:rsidRPr="00785BB8">
        <w:rPr>
          <w:rFonts w:ascii="Times New Roman" w:hAnsi="Times New Roman" w:cs="Times New Roman"/>
          <w:sz w:val="24"/>
          <w:szCs w:val="24"/>
        </w:rPr>
        <w:t>серозное</w:t>
      </w:r>
      <w:proofErr w:type="gramEnd"/>
      <w:r w:rsidR="00785BB8" w:rsidRPr="00785BB8">
        <w:rPr>
          <w:rFonts w:ascii="Times New Roman" w:hAnsi="Times New Roman" w:cs="Times New Roman"/>
          <w:sz w:val="24"/>
          <w:szCs w:val="24"/>
        </w:rPr>
        <w:t>, фибринозное, геморрагическое, гнойное (абсцесс, флегмона), гнилостное и катаральное. Последнее встречается на слизистых оболочках органов пищеварения, дыхания и мочеполовой системы.</w:t>
      </w:r>
    </w:p>
    <w:p w:rsidR="00785BB8" w:rsidRPr="00785BB8" w:rsidRDefault="00E2783B" w:rsidP="00E278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ab/>
      </w:r>
      <w:r w:rsidR="00785BB8" w:rsidRPr="00785BB8">
        <w:rPr>
          <w:rFonts w:ascii="Times New Roman" w:hAnsi="Times New Roman" w:cs="Times New Roman"/>
          <w:b/>
          <w:bCs/>
          <w:sz w:val="24"/>
          <w:szCs w:val="24"/>
        </w:rPr>
        <w:t>Значение и исход воспаления.</w:t>
      </w:r>
      <w:r w:rsidR="00785BB8" w:rsidRPr="00785BB8">
        <w:rPr>
          <w:rFonts w:ascii="Times New Roman" w:hAnsi="Times New Roman" w:cs="Times New Roman"/>
          <w:sz w:val="24"/>
          <w:szCs w:val="24"/>
        </w:rPr>
        <w:t> Воспаление — сложная противоречивая по своей сути биологическая реакция организма, выработанная в процессе длительной эволюции и проявляющаяся как болезнь или патологический процесс, имеющий защитно-приспособительный характер к воздействиям патогенных факторов. Воспаление является местным патологическим процессом, но одновременно при нем развиваются и общие реакции организма: нервные, гуморальные и иммунные, регулирующие течение воспалительной реакции и восстановление поврежденных тканей.</w:t>
      </w:r>
    </w:p>
    <w:p w:rsidR="00E2028A" w:rsidRPr="00476EA0" w:rsidRDefault="00785BB8" w:rsidP="00E202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85BB8">
        <w:rPr>
          <w:rFonts w:ascii="Times New Roman" w:hAnsi="Times New Roman" w:cs="Times New Roman"/>
          <w:sz w:val="24"/>
          <w:szCs w:val="24"/>
        </w:rPr>
        <w:t xml:space="preserve">Характер и степень проявления воспаления зависит как от причины, его вызвавшей, так и от реактивности и резистентности организма. При высокой общей резистентности и иммунобиологической реактивности воспаление протекает с преобладанием защитно-приспособительных процессов, направленных на ликвидацию повреждающего агента и повреждения, восстановление поврежденных тканей и гомеостаза, а при инфекционных болезнях — на становление иммунитета. Однако аллергическое состояние организма, вызванное чрезмерной антигенной стимуляцией (сенсибилизацией), так же как и при обширных повреждениях, </w:t>
      </w:r>
      <w:proofErr w:type="spellStart"/>
      <w:r w:rsidRPr="00785BB8">
        <w:rPr>
          <w:rFonts w:ascii="Times New Roman" w:hAnsi="Times New Roman" w:cs="Times New Roman"/>
          <w:sz w:val="24"/>
          <w:szCs w:val="24"/>
        </w:rPr>
        <w:t>иммунодефицитном</w:t>
      </w:r>
      <w:proofErr w:type="spellEnd"/>
      <w:r w:rsidRPr="00785BB8">
        <w:rPr>
          <w:rFonts w:ascii="Times New Roman" w:hAnsi="Times New Roman" w:cs="Times New Roman"/>
          <w:sz w:val="24"/>
          <w:szCs w:val="24"/>
        </w:rPr>
        <w:t xml:space="preserve"> состоянии организма со снижением активности защитно-приспособительных механизмов, могут обусловливать недостаточное или частичное восстановление поврежденных тканей (например, замещение их соединительной, или рубцовой, тканью и др.), а также неблагоприятное течение и исход.</w:t>
      </w:r>
    </w:p>
    <w:p w:rsidR="00E2028A" w:rsidRPr="003C3A82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E2028A" w:rsidRDefault="003E05B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Виды </w:t>
      </w:r>
      <w:r w:rsidR="00E2028A" w:rsidRPr="003C3A82">
        <w:rPr>
          <w:rFonts w:ascii="Times New Roman" w:eastAsia="Times New Roman" w:hAnsi="Times New Roman" w:cs="Times New Roman"/>
          <w:sz w:val="24"/>
          <w:szCs w:val="24"/>
        </w:rPr>
        <w:t>воспалений</w:t>
      </w:r>
      <w:r w:rsidR="00E2028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C3A82" w:rsidRDefault="003E05B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sz w:val="24"/>
          <w:szCs w:val="24"/>
        </w:rPr>
        <w:t>2.Классификация воспалений?</w:t>
      </w:r>
    </w:p>
    <w:p w:rsidR="00E2028A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 п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ризнаки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воспалений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C3A82" w:rsidRDefault="00E2028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4.Какие вы знаете течения воспаления?</w:t>
      </w:r>
    </w:p>
    <w:p w:rsidR="00E2028A" w:rsidRPr="003C3A82" w:rsidRDefault="003E05BA" w:rsidP="00E2028A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 w:rsidRPr="003C3A82">
        <w:rPr>
          <w:rFonts w:ascii="Times New Roman" w:eastAsia="Times New Roman" w:hAnsi="Times New Roman" w:cs="Times New Roman"/>
          <w:sz w:val="24"/>
          <w:szCs w:val="24"/>
        </w:rPr>
        <w:t>Течение и исход воспалений</w:t>
      </w:r>
      <w:r w:rsidR="00E2028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05BA" w:rsidRPr="00CE2EC9" w:rsidRDefault="00E2028A" w:rsidP="003E05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1, с. 111-117</w:t>
      </w:r>
      <w:r w:rsidR="00CE2E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2, с.30-35</w:t>
      </w:r>
    </w:p>
    <w:p w:rsidR="003E05BA" w:rsidRDefault="003E05BA" w:rsidP="00E2028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5BB8" w:rsidRPr="003C3A82" w:rsidRDefault="00785BB8" w:rsidP="003C0C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Правила</w:t>
      </w:r>
      <w:r w:rsidR="000148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взятия 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крови</w:t>
      </w:r>
      <w:r w:rsidR="00CE2E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 животных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».</w:t>
      </w:r>
    </w:p>
    <w:p w:rsidR="00785BB8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Цель: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Приобрести навыки взятия крови у животных, </w:t>
      </w:r>
    </w:p>
    <w:p w:rsidR="00F93F14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554D0" w:rsidRDefault="00F93F14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BB8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Взятие крови для прижизненной диагностики. </w:t>
      </w:r>
    </w:p>
    <w:p w:rsidR="00785BB8" w:rsidRPr="003C3A82" w:rsidRDefault="007554D0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BB8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2. Взятия проб крови  у КРС., овец, свиней</w:t>
      </w:r>
    </w:p>
    <w:p w:rsidR="00785BB8" w:rsidRPr="003C3A82" w:rsidRDefault="007554D0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85BB8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3. Взятия проб крови  у  птиц и лошадей</w:t>
      </w:r>
    </w:p>
    <w:p w:rsidR="00E2783B" w:rsidRPr="003C0CB7" w:rsidRDefault="00E2783B" w:rsidP="003C0CB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Взятие крови для исследования у сельскохозяйственных животных производится разными способами. У лошадей, крупного и мелкого рогатого скота ее берут обычно из яремной вены, расположенной над трахеей в так называемом яремном желобе. Шерсть у животного на месте взятия крови (лучше всего брать в области средней трети шеи) выстригают, кожу тщательно протирают тампонами со спиртом или смазывают настойкой йода.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Животное коротко привязывают, голову держат за рога или недоуздок, а если нужно, использую другие способы фиксации. Затем у основания шеи животного накладывают резиновый жгут или ремень и, не завязывая его концы узлом, затягивают до тех пор, пока яремная вена не </w:t>
      </w:r>
      <w:proofErr w:type="gram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нальется кровью и не</w:t>
      </w:r>
      <w:proofErr w:type="gram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будет прощупываться в яремном желобе в виде мягкого шнура.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Правой рукой вкалывают острую прокипяченную иглу в яремную вену по направлению снизу вверх и вперед, на глубину приблизительно 4 см. Во избежание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перезаражения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здоровых животных от больных и получения неверных результатов исследования крови для каждого животного должна быть отдельная прокипяченная игла.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удачном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вколе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иглы кровь струйкой вытекает через отверстие и собирается в подставленную под иглу стерильную пробирку. Если же после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вкола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кровь через иглу не поступает, иглу повертывают вокруг ее оси и попеременно продвигают то несколько вперед, то назад, пока не появится кровь.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  <w:t xml:space="preserve">Во избежание вспенивания струйку крови надо направлять по стенкам пробирки и брать кровь примерно в количестве 2/3 объема пробирки. Затем резиновый жгут быстро ослабляют, вену зажимают пальцами левой руки выше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вкола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и быстрым движением вынимают иглу.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Через иглу шприцем пропускают воду, чтобы удалить из ее канала кровь, и кладут в кипящую воду стерилизатора с целью использовать ее для взятия крови от других животных.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Пробирку сразу же закрывают ватной пробкой, а кожу на месте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вкола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иглы смазывают настойкой йода. </w:t>
      </w:r>
      <w:proofErr w:type="gram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На пробирке с кровью пишут номер бирки или кличку животного и ставят ее, как и другие пробирки с кровью, на 30 минут в теплое место; затем тонкой стеклянной или металлической палочкой (отрезком проволоки) «обводят» свернувшуюся кровь по внутренним стенкам пробирки, закрывают ее пробкой и переносят в прохладное место, чтобы отстоялась кровяная сыворотка.</w:t>
      </w:r>
      <w:proofErr w:type="gram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Если для исследования нужна кровь несвернувшаяся (например, для РОЭ при инфекционной анемии), берут не простые пробирки, а с делениями. На дно их заранее насыпают по указанию ветеринарного врача по 15 мг (на кончике ножа) щавелевокислого натрия в порошке, берут в каждую из них кровь до верхнего деления, закрывают корковой или резиновой пробкой и сразу же, пока еще не свернулась кровь, перемешивают ее с порошком многократным осторожным опрокидыванием пробирки. Растворяясь в крови, щавелевокислый натрий предотвращает свертывание ее. Затем па пробирке ставят номер бирки или кличку животного и сразу же отправляют с нарочным на исследование в лабораторию.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</w:r>
      <w:r w:rsidRPr="003C0CB7">
        <w:rPr>
          <w:rFonts w:ascii="Times New Roman" w:eastAsia="Times New Roman" w:hAnsi="Times New Roman" w:cs="Times New Roman"/>
          <w:sz w:val="24"/>
          <w:szCs w:val="24"/>
        </w:rPr>
        <w:tab/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У свиней кровь берут из уха или хвоста. Для этого свинью помещают в переносную клетку-станок или па верхнюю челюсть накладывают специальные металлические щипцы или веревочную петлю, которыми и фиксируют животное. Затем, чтобы вызвать приток крови и обеспечить успешное взятие ее, ладонью руки или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браншами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ножниц слегка поколачивают по уху, край уха на наружной поверхности тщательно протирают тампоном 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lastRenderedPageBreak/>
        <w:t>со спиртом и надрезают острым скальпелем расположенную здесь веточку вены.</w:t>
      </w:r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br/>
        <w:t xml:space="preserve">При взятии крови из хвоста сначала на его конце выстригают волосы. Чтобы вызвать приток крови, слегка поколачивают по нему </w:t>
      </w:r>
      <w:proofErr w:type="spellStart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>браншами</w:t>
      </w:r>
      <w:proofErr w:type="spellEnd"/>
      <w:r w:rsidR="00785BB8" w:rsidRPr="003C0CB7">
        <w:rPr>
          <w:rFonts w:ascii="Times New Roman" w:eastAsia="Times New Roman" w:hAnsi="Times New Roman" w:cs="Times New Roman"/>
          <w:sz w:val="24"/>
          <w:szCs w:val="24"/>
        </w:rPr>
        <w:t xml:space="preserve"> ножниц, протирают кожу тампоном со спиртом и быстрым движением отрезают кончик хвоста длиной 1—2 см острыми ножницами или скальпелем. В том и другом случае кровь собирают в стерильную пробирку и поступают с ней, как указано ранее.</w:t>
      </w:r>
    </w:p>
    <w:p w:rsidR="00E2028A" w:rsidRPr="00785BB8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85BB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E2028A" w:rsidRPr="003C3A82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1.Как проводиться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рганизация массовых   серологич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еских исследований и оформления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документации д</w:t>
      </w:r>
      <w:r>
        <w:rPr>
          <w:rFonts w:ascii="Times New Roman" w:eastAsia="Times New Roman" w:hAnsi="Times New Roman" w:cs="Times New Roman"/>
          <w:sz w:val="24"/>
          <w:szCs w:val="24"/>
        </w:rPr>
        <w:t>ля отправки проб в  лабораторию?</w:t>
      </w:r>
    </w:p>
    <w:p w:rsidR="00E2028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Как проводят фиксацию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взятие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крови?</w:t>
      </w:r>
    </w:p>
    <w:p w:rsidR="00E2028A" w:rsidRPr="003C3A82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3.Как проводят в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 крови  у КРС?</w:t>
      </w:r>
    </w:p>
    <w:p w:rsidR="003E05BA" w:rsidRDefault="003E05B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. Взятия проб крови  у  птиц и лошадей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3E05BA" w:rsidRDefault="003E05B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Как проводят в</w:t>
      </w:r>
      <w:r w:rsidR="00E2028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зятия проб крови овец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?          </w:t>
      </w:r>
    </w:p>
    <w:p w:rsidR="00E2028A" w:rsidRPr="00476EA0" w:rsidRDefault="003E05B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6.Как проводят взятие крови у свиней?</w:t>
      </w:r>
    </w:p>
    <w:p w:rsidR="003E05BA" w:rsidRPr="00CE2EC9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CE2E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4,с.90-97</w:t>
      </w:r>
      <w:r w:rsidR="00CE2EC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3,с.100-120</w:t>
      </w:r>
    </w:p>
    <w:p w:rsidR="003E05BA" w:rsidRPr="003C3A82" w:rsidRDefault="003E05B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3C0CB7">
      <w:pPr>
        <w:pStyle w:val="ac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85BB8" w:rsidRPr="003C0CB7" w:rsidRDefault="00785BB8" w:rsidP="003C0CB7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</w:t>
      </w:r>
      <w:r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="008E132E"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C0CB7">
        <w:rPr>
          <w:rFonts w:ascii="Times New Roman" w:eastAsia="Times New Roman" w:hAnsi="Times New Roman" w:cs="Times New Roman"/>
          <w:b/>
          <w:sz w:val="24"/>
          <w:szCs w:val="24"/>
        </w:rPr>
        <w:t>Пути введения лекарственных средств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C0CB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85BB8" w:rsidRPr="00476EA0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занятия: 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Освоить технику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введения лекарственных веществ животным</w:t>
      </w:r>
    </w:p>
    <w:p w:rsidR="00F93F14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</w:p>
    <w:p w:rsidR="00785BB8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8E132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Виды введения лекарственных веществ животным</w:t>
      </w:r>
    </w:p>
    <w:p w:rsidR="00E2028A" w:rsidRPr="003C0CB7" w:rsidRDefault="008E132E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Лекарственные  вещества, применяемые животным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Лекарственные вещества вводят в организм различными путями. От пути введения зависит быстрота наступления фармакологического эффекта, его сила и длительность.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Введение лекарственных веществ внутрь через рот - перорально. Это наиболее частый путь введения лекарств. Он прост,  позволяет вводить различные лекарственные формы - растворы  микстуры, болюсы, таблетки и не требует стерильности лекарств. Многие лекарственные вещества назначают животным с кормом,  питьевой водой или вводят через зонд прямо в желудок, рубец, двенадцатиперстную кишку, зоб. Нельзя вводить лекарственные вещества в желудок, если они в нем под влиянием желудочного сока разрушаются.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Многие лекарственные вещества медленно всасываются из желудка, лучше всасываются они при введении натощак. Всасывание лекарственных веще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ств в кр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>овь в основном происходит в тонком отделе кишечника. С кровью через систему воротной вены они поступают в печень, где претерпевают изменения.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Лекарства вводят перорально при желудочно-кишечных заболеваниях, а также во всех других случаях, когда возникает необходимость достигнуть резорбтивного действия на организм животного.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Введение лекарственных веществ через прямую кишку - ректально. Через прямую кишку вводят растворы, отвары, микстуры, масла, мази, свечи. В случае введения раздражающих веществ рекомендуется добавлять к ним слизь для уменьшения раздражающего действия на слизистую оболочку прямой кишки. Всасывание лекарственных веществ из прямой кишки лошади происходит сравнительно быстро, у травоядных животных медленнее, чем в тонком отделе кишечника. С целью ускорения всасывания лекарственных веществ из прямой кишки необходимо ее предварительно освободить от каловых масс.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 прямую кишку не рекомендуется вводить большие объемы жидкости, так как они могут рефлекторно вызвать акт дефекации. Рекомендуется вводить растворы, подогретые до температуры тела животного. Вещества, всосавшиеся из прямой кишки, поступают в общий ток крови, минуя печень, что ускоряет и несколько усиливает их действие по сравнению с действием при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пе-роральном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введении. При ректальном способе введения лекарственные вещества не подвергаются изменениям из-за отсутствия в прямой кишке ферментов и соков.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Ректально вещества вводят для местного (свечи), рефлекторного (мыльная вода, глицерин) и резорбтивного действия.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Введение лекарственных веществ в рубец. Этот способ введения через прокол брюшной стенки применяют редко и только при остром расширении его; для этого пользуются длинной иглой или троакаром (для удаления газа).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Подкожное введение. Лекарственные вещества, введенные под кожу, сравнительно быстро всасываются. Действие лекарственного вещества наступает через 3-20 мин. Этим способом можно вводить водные, спиртовые, масляные растворы, взвеси.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У лошадей, крупного рогатого скота, верблюдов, ослов инъекции удобнее делать на боковой поверхности шеи выше яремного желоба, у овец, коз - на внутренней поверхности бедра, у свине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на шее в области уха и на внутренней поверхности бедра.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Внутримышечное введение. Внутримышечно вводят лекарственные вещества в форме растворов, взвеси или эмульсии. Всасываются лекарственные вещества мышечной тканью быстро. Лекарства рекомендуется вводить в толщу мышц, в область ягодицы, трехглавого мускула плеча, в подгрудок.</w:t>
      </w:r>
      <w:r w:rsidRPr="003C0CB7">
        <w:rPr>
          <w:rFonts w:ascii="Times New Roman" w:hAnsi="Times New Roman" w:cs="Times New Roman"/>
          <w:sz w:val="24"/>
          <w:szCs w:val="24"/>
        </w:rPr>
        <w:tab/>
      </w:r>
    </w:p>
    <w:p w:rsidR="00785BB8" w:rsidRPr="003C0CB7" w:rsidRDefault="00476EA0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lastRenderedPageBreak/>
        <w:tab/>
        <w:t>Вн</w:t>
      </w:r>
      <w:r w:rsidR="00785BB8" w:rsidRPr="003C0CB7">
        <w:rPr>
          <w:rFonts w:ascii="Times New Roman" w:hAnsi="Times New Roman" w:cs="Times New Roman"/>
          <w:sz w:val="24"/>
          <w:szCs w:val="24"/>
        </w:rPr>
        <w:t>утривенное введение. Этот способ введения осуществляется при помощи шприцев, аппарата Боброва или стеклянной воронки, соединенной иглой с резиновым шлангом. Применяют его часто у крупного и мелкого рогатого скота, лошадей и других видов животных. Внутривенно можно вводить лекарственные вещества, которые не разрушают эритроциты или не нарушают процессы свертывания крови. Вводить лекарства в вену надо медленно, строго соблюдая дозы, растворы должны быть совершенно прозрачными, без мути и осадков, и стерильными.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Внутривенно вводят вещества при инфекционных и </w:t>
      </w:r>
      <w:proofErr w:type="spellStart"/>
      <w:proofErr w:type="gramStart"/>
      <w:r w:rsidRPr="003C0CB7">
        <w:rPr>
          <w:rFonts w:ascii="Times New Roman" w:hAnsi="Times New Roman" w:cs="Times New Roman"/>
          <w:sz w:val="24"/>
          <w:szCs w:val="24"/>
        </w:rPr>
        <w:t>кровепа-разитарных</w:t>
      </w:r>
      <w:proofErr w:type="spellEnd"/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болезнях, а также лекарства, которые при подкожном и внутримышечном введении вызывают образование отеков, некрозов. Лошадям, крупному рогатому скоту внутривенную инъекцию делают на границе верхней и средней трети яремной вены, свиньям - в вену уха.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Введение лекарств через дыхательные пути. Через дыхательные пути вводят газообразные вещества, аэрозоли.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Внутритрахе-ально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можно вводить водные растворы многих лекарственных веществ. Газообразные и парообразные вещества всасываются легкими быстро; иногда они вызывают раздражение слизистой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обоЗ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лочки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дыхательных путей, кашель, нарушение ритма дыхания сердечных сокращений.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Всасывание лекарственных аэрозолей легкими зависит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раз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мера частиц лекарственного вещества. Чем меньше размер частиц в аэрозоле, тем лучше всасывается лекарственное вещество щ дыхательных путей в кровь. Для создания аэрозолей широко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приЭ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меняют струйный аэрозольный генератор (САГ-1),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дисковой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аэрозольный генератор (ДАГ-2) и другие аппараты.</w:t>
      </w:r>
    </w:p>
    <w:p w:rsidR="00785BB8" w:rsidRPr="003C0CB7" w:rsidRDefault="00785BB8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>Применение лекарственных веществ на кожу и слизистые оболочки. На кожу лекарственные вещества применяют в форме мазей, паст, растворов, линиментов, эмульсий, настоек для местного действия (при лечении ран).</w:t>
      </w:r>
    </w:p>
    <w:p w:rsidR="003E05BA" w:rsidRDefault="00E2028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2028A" w:rsidRPr="003E05BA">
        <w:rPr>
          <w:rFonts w:ascii="Times New Roman" w:hAnsi="Times New Roman" w:cs="Times New Roman"/>
          <w:sz w:val="24"/>
          <w:szCs w:val="24"/>
        </w:rPr>
        <w:t>Как проводят введение лекарственных веществ через прямую кишку – ректально?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2028A" w:rsidRPr="003E05BA">
        <w:rPr>
          <w:rFonts w:ascii="Times New Roman" w:hAnsi="Times New Roman" w:cs="Times New Roman"/>
          <w:sz w:val="24"/>
          <w:szCs w:val="24"/>
        </w:rPr>
        <w:t>Как проводят введение лекарственных веществ в рубец?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3.</w:t>
      </w:r>
      <w:r w:rsidR="00E2028A" w:rsidRPr="003E05BA">
        <w:rPr>
          <w:rFonts w:ascii="Times New Roman" w:hAnsi="Times New Roman" w:cs="Times New Roman"/>
          <w:sz w:val="24"/>
          <w:szCs w:val="24"/>
        </w:rPr>
        <w:t>Как проводят внутривенное введение</w:t>
      </w:r>
      <w:r w:rsidR="00E2028A" w:rsidRPr="003E05BA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2028A" w:rsidRPr="003E05BA">
        <w:rPr>
          <w:rFonts w:ascii="Times New Roman" w:hAnsi="Times New Roman" w:cs="Times New Roman"/>
          <w:sz w:val="24"/>
          <w:szCs w:val="24"/>
        </w:rPr>
        <w:t>Как проводят введение лекарств через дыхательные пути?</w:t>
      </w:r>
    </w:p>
    <w:p w:rsidR="00E2028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2028A" w:rsidRPr="003E05BA">
        <w:rPr>
          <w:rFonts w:ascii="Times New Roman" w:hAnsi="Times New Roman" w:cs="Times New Roman"/>
          <w:sz w:val="24"/>
          <w:szCs w:val="24"/>
        </w:rPr>
        <w:t>Как проводят применение лекарственных веществ на кожу и слизистые оболочки? </w:t>
      </w:r>
    </w:p>
    <w:p w:rsidR="00E2028A" w:rsidRPr="00CE2EC9" w:rsidRDefault="00E2028A" w:rsidP="00CE2E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.6,</w:t>
      </w:r>
      <w:r w:rsidR="00CE2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</w:t>
      </w:r>
      <w:r w:rsidR="003E05B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8-15</w:t>
      </w:r>
      <w:r w:rsidR="00CE2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4, с.37-45</w:t>
      </w: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2EC9" w:rsidRDefault="00CE2EC9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5BB8" w:rsidRPr="003C3A82" w:rsidRDefault="00785BB8" w:rsidP="003C0CB7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6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Обследование органов кровообращения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85BB8" w:rsidRPr="003C3A82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Цель занятия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: Провести обследование органов кровообращения.</w:t>
      </w:r>
    </w:p>
    <w:p w:rsidR="00976373" w:rsidRDefault="00785BB8" w:rsidP="00785BB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554D0" w:rsidRDefault="00785BB8" w:rsidP="007554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sz w:val="24"/>
          <w:szCs w:val="24"/>
        </w:rPr>
        <w:t>1. Обследование органов кровообращения</w:t>
      </w:r>
    </w:p>
    <w:p w:rsidR="00785BB8" w:rsidRPr="003C0CB7" w:rsidRDefault="003F3AB9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85BB8" w:rsidRPr="003C3A82">
        <w:rPr>
          <w:rFonts w:ascii="Times New Roman" w:eastAsia="Times New Roman" w:hAnsi="Times New Roman" w:cs="Times New Roman"/>
          <w:sz w:val="24"/>
          <w:szCs w:val="24"/>
        </w:rPr>
        <w:t>. Электрокардиография.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С заболеваниями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практически приходится встречаться часто. Это объясняется тем, что некоторые инфекционные заболевания протекают с преимущественным поражением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системы. К таким заболеваниям относятся инфекционная анемия лошадей, энзоотическая гемоглобинемия, злокачественный ящур,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кровепятнистая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болезнь и многие другие. При этих заболеваниях поражения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настолько значительны и постоянны, что можно говорить о преимущественном поражении сердечно-сосудистой системы, о своеобразной локализации этих инфекций на сердце и сосудах.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Не следует также забывать того, что при некоторых инфекционных заболеваниях, таких, например, как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рожа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свиней, контагиозная плевропневмония, и паратифозные заболевания молодняка токсические изменения со стороны сердечной мышцы не только осложняют картину, но и угрожают жизни животного. Изменения со стороны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приходится учитывать при внутренних незаразных заболеваниях, различного рода интоксикациях и неправильной эксплуатации конского состава, а также в хирургической и акушерской практике.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Уменье правильно и своевременно определять намечающиеся расстройства сердечно-сосудистой системы дает возможность разумной терапией поддержать слабеющую функцию и предотвратить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осложнения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и даже смерть животного.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C0CB7">
        <w:rPr>
          <w:rFonts w:ascii="Times New Roman" w:hAnsi="Times New Roman" w:cs="Times New Roman"/>
          <w:i/>
          <w:sz w:val="24"/>
          <w:szCs w:val="24"/>
        </w:rPr>
        <w:tab/>
        <w:t xml:space="preserve">План и методы исследования </w:t>
      </w:r>
      <w:proofErr w:type="gramStart"/>
      <w:r w:rsidRPr="003C0CB7">
        <w:rPr>
          <w:rFonts w:ascii="Times New Roman" w:hAnsi="Times New Roman" w:cs="Times New Roman"/>
          <w:i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i/>
          <w:sz w:val="24"/>
          <w:szCs w:val="24"/>
        </w:rPr>
        <w:t xml:space="preserve"> системы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Болезни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довольно широко распространены, однако в силу большой компенсаторной способности сердца далеко не все они проявляются выраженными симптомами. Поэтому существует значительная разница между количеством клинических и патологоанатомических диагнозов болезней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 основу современной классификации болезней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положен органный принцип, на основании которого выделено 4 группы болезней (по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Домрачеву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>):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 xml:space="preserve">1)   болезни перикарда (перикардит - травматический и нетравматический,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гидроперикард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 - водянка сердечной сорочки);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 xml:space="preserve">2)      болезни миокарда (миокардит и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миокардоз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: миокардиодистрофия,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миокардиофиброз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0CB7">
        <w:rPr>
          <w:rFonts w:ascii="Times New Roman" w:hAnsi="Times New Roman" w:cs="Times New Roman"/>
          <w:sz w:val="24"/>
          <w:szCs w:val="24"/>
        </w:rPr>
        <w:t>миокардиосклероз</w:t>
      </w:r>
      <w:proofErr w:type="spellEnd"/>
      <w:r w:rsidRPr="003C0CB7">
        <w:rPr>
          <w:rFonts w:ascii="Times New Roman" w:hAnsi="Times New Roman" w:cs="Times New Roman"/>
          <w:sz w:val="24"/>
          <w:szCs w:val="24"/>
        </w:rPr>
        <w:t>);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>3)   болезни эндокарда (эндокардит, пороки сердца);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>4)   болезни кровеносных сосудов (артериосклероз, тромбоз сосудов).</w:t>
      </w:r>
    </w:p>
    <w:p w:rsidR="003F3AB9" w:rsidRPr="003C0CB7" w:rsidRDefault="003F3AB9" w:rsidP="003C0CB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3C0CB7">
        <w:rPr>
          <w:rFonts w:ascii="Times New Roman" w:hAnsi="Times New Roman" w:cs="Times New Roman"/>
          <w:sz w:val="24"/>
          <w:szCs w:val="24"/>
        </w:rPr>
        <w:tab/>
        <w:t xml:space="preserve">В состав </w:t>
      </w:r>
      <w:proofErr w:type="gramStart"/>
      <w:r w:rsidRPr="003C0CB7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3C0CB7">
        <w:rPr>
          <w:rFonts w:ascii="Times New Roman" w:hAnsi="Times New Roman" w:cs="Times New Roman"/>
          <w:sz w:val="24"/>
          <w:szCs w:val="24"/>
        </w:rPr>
        <w:t xml:space="preserve"> системы входят сердце, артерии и вены. Сердце располагается в грудной клетке, в основном в левой ее половине. У жвачных оно отодвинуто на 5/7 влево и занимает пространство от третьего до заднего края пятого ребра. Основание органа находится на половине высоты грудной полости, а верхушка не достигает грудной кости на 2-6 см. Сердце отделено от грудной стенки легкими справа полностью, а слева - на большей части, за исключением сердечной вырезки, которая почти полностью находится под лопатко-плечевым поясом и клинически не определяется.</w:t>
      </w:r>
    </w:p>
    <w:p w:rsidR="003E05BA" w:rsidRDefault="00E2028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E2028A" w:rsidRPr="003E05BA">
        <w:rPr>
          <w:rFonts w:ascii="Times New Roman" w:eastAsia="Times New Roman" w:hAnsi="Times New Roman" w:cs="Times New Roman"/>
          <w:sz w:val="24"/>
          <w:szCs w:val="24"/>
        </w:rPr>
        <w:t xml:space="preserve">Какие заболевания относятся к </w:t>
      </w:r>
      <w:proofErr w:type="gramStart"/>
      <w:r w:rsidR="00E2028A" w:rsidRPr="003E05BA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="00E2028A" w:rsidRPr="003E05BA">
        <w:rPr>
          <w:rFonts w:ascii="Times New Roman" w:hAnsi="Times New Roman" w:cs="Times New Roman"/>
          <w:sz w:val="24"/>
          <w:szCs w:val="24"/>
        </w:rPr>
        <w:t xml:space="preserve"> системе?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E2028A" w:rsidRPr="003E05BA">
        <w:rPr>
          <w:rFonts w:ascii="Times New Roman" w:eastAsia="Times New Roman" w:hAnsi="Times New Roman" w:cs="Times New Roman"/>
          <w:sz w:val="24"/>
          <w:szCs w:val="24"/>
        </w:rPr>
        <w:t>Что такое электрокардиография?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3.</w:t>
      </w:r>
      <w:r w:rsidR="00E2028A" w:rsidRPr="003E05BA">
        <w:rPr>
          <w:rFonts w:ascii="Times New Roman" w:eastAsia="Times New Roman" w:hAnsi="Times New Roman" w:cs="Times New Roman"/>
          <w:sz w:val="24"/>
          <w:szCs w:val="24"/>
        </w:rPr>
        <w:t xml:space="preserve">Что входит в план обследования </w:t>
      </w:r>
      <w:proofErr w:type="gramStart"/>
      <w:r w:rsidR="00E2028A" w:rsidRPr="003E05BA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="00E2028A" w:rsidRPr="003E05BA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3E05B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E2028A" w:rsidRPr="003E05BA">
        <w:rPr>
          <w:rFonts w:ascii="Times New Roman" w:hAnsi="Times New Roman" w:cs="Times New Roman"/>
          <w:sz w:val="24"/>
          <w:szCs w:val="24"/>
        </w:rPr>
        <w:t xml:space="preserve">Какая  классификация болезней </w:t>
      </w:r>
      <w:proofErr w:type="gramStart"/>
      <w:r w:rsidR="00E2028A" w:rsidRPr="003E05BA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="00E2028A" w:rsidRPr="003E05BA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E2028A" w:rsidRPr="003E05BA" w:rsidRDefault="003E05B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sz w:val="24"/>
          <w:szCs w:val="24"/>
        </w:rPr>
        <w:t>5</w:t>
      </w:r>
      <w:r w:rsidR="00CE2EC9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028A" w:rsidRPr="003E05BA">
        <w:rPr>
          <w:rFonts w:ascii="Times New Roman" w:hAnsi="Times New Roman" w:cs="Times New Roman"/>
          <w:sz w:val="24"/>
          <w:szCs w:val="24"/>
        </w:rPr>
        <w:t xml:space="preserve">Что входит в  состав </w:t>
      </w:r>
      <w:proofErr w:type="gramStart"/>
      <w:r w:rsidR="00E2028A" w:rsidRPr="003E05BA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="00E2028A" w:rsidRPr="003E05BA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C84C2B" w:rsidRPr="00CE2EC9" w:rsidRDefault="00E2028A" w:rsidP="00CE2EC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028A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CE2EC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3,с.50-57</w:t>
      </w:r>
      <w:r w:rsidR="00CE2EC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2,с.220-228</w:t>
      </w:r>
    </w:p>
    <w:p w:rsidR="00C84C2B" w:rsidRPr="003C3A82" w:rsidRDefault="00C84C2B" w:rsidP="003C0C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Болезни органов пищеварения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(классификация, симптомы, причины, диагностика, лечение, профилактика)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C84C2B" w:rsidRPr="003C3A82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занятия: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Изучить болезни органов пищеварения</w:t>
      </w:r>
    </w:p>
    <w:p w:rsidR="00976373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7554D0" w:rsidRDefault="00976373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>1</w:t>
      </w:r>
      <w:r w:rsidR="00C84C2B"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>Классификация болезней органов пищеварения</w:t>
      </w:r>
    </w:p>
    <w:p w:rsidR="00C84C2B" w:rsidRPr="003C3A82" w:rsidRDefault="007554D0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>2. Причины возникновения болезней органов пищеварения</w:t>
      </w:r>
    </w:p>
    <w:p w:rsidR="00C84C2B" w:rsidRPr="003C3A82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sz w:val="24"/>
          <w:szCs w:val="24"/>
        </w:rPr>
        <w:t xml:space="preserve"> 3. Симптомы,  диагностика болезней органов пищеварения</w:t>
      </w:r>
    </w:p>
    <w:p w:rsidR="00C84C2B" w:rsidRPr="00E2028A" w:rsidRDefault="007554D0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>4. Профилактика и лечение болезней органов пищеварения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sz w:val="24"/>
          <w:szCs w:val="24"/>
        </w:rPr>
        <w:t>Патология органов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пищеварения занимает первое место среди всех форм внутренних незаразных болезней. Изменения режима кормления и быстрая смена кормов отрицательно сказываются на состоянии пищеварения. Большое значение в поддержании функций и нормального состояния обмена веществ имеют качество кормов, полноценность и структура кормового рациона.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Вся многочисленная группа болезней пищеварительной системы подразделяется на четыре группы: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>болезни ротовой полости, глотки и пищевода;</w:t>
      </w:r>
    </w:p>
    <w:p w:rsidR="00C84C2B" w:rsidRPr="00CE2EC9" w:rsidRDefault="00C84C2B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> </w:t>
      </w:r>
      <w:r w:rsidR="00476EA0" w:rsidRPr="00CE2EC9">
        <w:rPr>
          <w:rFonts w:ascii="Times New Roman" w:hAnsi="Times New Roman" w:cs="Times New Roman"/>
          <w:sz w:val="24"/>
          <w:szCs w:val="24"/>
        </w:rPr>
        <w:tab/>
      </w:r>
      <w:r w:rsidRPr="00CE2EC9">
        <w:rPr>
          <w:rFonts w:ascii="Times New Roman" w:hAnsi="Times New Roman" w:cs="Times New Roman"/>
          <w:sz w:val="24"/>
          <w:szCs w:val="24"/>
        </w:rPr>
        <w:t xml:space="preserve">болезни </w:t>
      </w:r>
      <w:proofErr w:type="spellStart"/>
      <w:r w:rsidRPr="00CE2EC9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Pr="00CE2EC9">
        <w:rPr>
          <w:rFonts w:ascii="Times New Roman" w:hAnsi="Times New Roman" w:cs="Times New Roman"/>
          <w:sz w:val="24"/>
          <w:szCs w:val="24"/>
        </w:rPr>
        <w:t xml:space="preserve"> и сычуга жвачных;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>болезни желудка и кишечника;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>желудочно-кишечные колики.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Стоматит</w:t>
      </w:r>
      <w:r w:rsidR="00C84C2B" w:rsidRPr="00CE2EC9">
        <w:rPr>
          <w:rFonts w:ascii="Times New Roman" w:hAnsi="Times New Roman" w:cs="Times New Roman"/>
          <w:sz w:val="24"/>
          <w:szCs w:val="24"/>
        </w:rPr>
        <w:t> — воспаление слизистой оболочки рта. Возникает обычно под воздействием механических, термических, химических, биологических и других факторов.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Симптомы.</w:t>
      </w:r>
      <w:r w:rsidR="00C84C2B" w:rsidRPr="00CE2EC9">
        <w:rPr>
          <w:rFonts w:ascii="Times New Roman" w:hAnsi="Times New Roman" w:cs="Times New Roman"/>
          <w:sz w:val="24"/>
          <w:szCs w:val="24"/>
        </w:rPr>
        <w:t> Изо рта у больных появляется неприятный гнилостный запах, нарушается акт приема корма и жевания.</w:t>
      </w:r>
      <w:r w:rsidRPr="00CE2EC9">
        <w:rPr>
          <w:rFonts w:ascii="Times New Roman" w:hAnsi="Times New Roman" w:cs="Times New Roman"/>
          <w:sz w:val="24"/>
          <w:szCs w:val="24"/>
        </w:rPr>
        <w:tab/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. Ротовую полость промывают несколько раз в день растворами борной кислоты, перманганата калия,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этокридина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лактата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>, фурацилина.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Фарингит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 — воспаление тканей глотки. Наиболее частые причины: поение разгоряченных животных холодной водой, пастьба на траве, покрытой инеем, а также инфекционные болезни (мыт, сибирская язва, чума свиней,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пастереллез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и т.д.).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</w:t>
      </w:r>
      <w:r w:rsidR="00C84C2B" w:rsidRPr="00CE2EC9">
        <w:rPr>
          <w:rFonts w:ascii="Times New Roman" w:hAnsi="Times New Roman" w:cs="Times New Roman"/>
          <w:sz w:val="24"/>
          <w:szCs w:val="24"/>
        </w:rPr>
        <w:t>. Вследствие болезненности глотки животные при проглатывании вытягивают голову, область глотки при пальпации болезненна.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</w:t>
      </w:r>
      <w:r w:rsidR="00C84C2B" w:rsidRPr="00CE2EC9">
        <w:rPr>
          <w:rFonts w:ascii="Times New Roman" w:hAnsi="Times New Roman" w:cs="Times New Roman"/>
          <w:sz w:val="24"/>
          <w:szCs w:val="24"/>
        </w:rPr>
        <w:t>. Наружно — согревающие компрессы, укутывание. Назначаются сульфаниламидные препараты.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Закупорка пищевода</w:t>
      </w:r>
      <w:r w:rsidR="00C84C2B" w:rsidRPr="00CE2EC9">
        <w:rPr>
          <w:rFonts w:ascii="Times New Roman" w:hAnsi="Times New Roman" w:cs="Times New Roman"/>
          <w:sz w:val="24"/>
          <w:szCs w:val="24"/>
        </w:rPr>
        <w:t> — одно из частых заболеваний крупного рогатого скота, реже других видов животных.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proofErr w:type="gramStart"/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Причина</w:t>
      </w:r>
      <w:r w:rsidR="00C84C2B" w:rsidRPr="00CE2EC9">
        <w:rPr>
          <w:rFonts w:ascii="Times New Roman" w:hAnsi="Times New Roman" w:cs="Times New Roman"/>
          <w:sz w:val="24"/>
          <w:szCs w:val="24"/>
        </w:rPr>
        <w:t> — кормление неизмельченными корнеплодами (свекла, картофель, морковь, турнепс, початок кукурузы и т.д.).</w:t>
      </w:r>
      <w:proofErr w:type="gramEnd"/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Симптомы.</w:t>
      </w:r>
      <w:r w:rsidR="00C84C2B" w:rsidRPr="00CE2EC9">
        <w:rPr>
          <w:rFonts w:ascii="Times New Roman" w:hAnsi="Times New Roman" w:cs="Times New Roman"/>
          <w:sz w:val="24"/>
          <w:szCs w:val="24"/>
        </w:rPr>
        <w:t> Усиливается слюноотделение, отмечаются мотание головой, стоны, обмахивание хвостом, удары ногами по животу, судорожный кашель, пустые жевательные движения.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Лечение.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 Лечебные мероприятия зависят от места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обтурации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пищевода, от извлечения инородного тела рукой до проталкивания зондом в рубец с вливанием вазелинового или растительного масла. Для снятия спазма вводят 1%-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раствор новокаина, атропин,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платифиллин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подкожно.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 xml:space="preserve">Болезни </w:t>
      </w:r>
      <w:proofErr w:type="spellStart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преджелудков</w:t>
      </w:r>
      <w:proofErr w:type="spellEnd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 xml:space="preserve"> и сычуга.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 Большую роль в пищеварении жвачных играют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преджелудки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>, так как в них расщепляются протеины, сбраживаются углеводы, образуются и всасываются летучие жирные кислоты, за счет рубцовой микрофлоры синтезируются витамины группы</w:t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C84C2B" w:rsidRPr="00CE2EC9">
        <w:rPr>
          <w:rFonts w:ascii="Times New Roman" w:hAnsi="Times New Roman" w:cs="Times New Roman"/>
          <w:sz w:val="24"/>
          <w:szCs w:val="24"/>
        </w:rPr>
        <w:t>, К и некоторые другие вещества.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В основе этих болезней лежит нарушение главным образом моторной функции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. Диагноз атонии и переполнения рубца ставят по внешним проявлениям заболевания. Однако последние научные достижения позволили несколько по-иному </w:t>
      </w:r>
      <w:r w:rsidR="00C84C2B" w:rsidRPr="00CE2EC9">
        <w:rPr>
          <w:rFonts w:ascii="Times New Roman" w:hAnsi="Times New Roman" w:cs="Times New Roman"/>
          <w:sz w:val="24"/>
          <w:szCs w:val="24"/>
        </w:rPr>
        <w:lastRenderedPageBreak/>
        <w:t>взглянуть на нарушение моторной функции, учитывая изменения биохимических процессов рубцового пищеварения.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>Заболевание, характеризующееся сдвигом рубцового содержимого в кислую сторону, называют ацидозом рубца, в щелочную — алкалозом рубца.</w:t>
      </w:r>
      <w:proofErr w:type="gramEnd"/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Ацидоз рубца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 — одна из частых форм патологии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преджелудков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>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Этиология.</w:t>
      </w:r>
      <w:r w:rsidR="00C84C2B" w:rsidRPr="00CE2EC9">
        <w:rPr>
          <w:rFonts w:ascii="Times New Roman" w:hAnsi="Times New Roman" w:cs="Times New Roman"/>
          <w:sz w:val="24"/>
          <w:szCs w:val="24"/>
        </w:rPr>
        <w:t> Ацидоз рубца возникает при скармливании в большом количестве кормов, содержащих легкопереваримые углеводы: ячменя, ржи, овса, кукурузы в стадии молочно-восковой спелости, сахарной свеклы, картофеля,</w:t>
      </w:r>
      <w:r w:rsidRPr="00CE2EC9">
        <w:rPr>
          <w:rFonts w:ascii="Times New Roman" w:hAnsi="Times New Roman" w:cs="Times New Roman"/>
          <w:sz w:val="24"/>
          <w:szCs w:val="24"/>
        </w:rPr>
        <w:t xml:space="preserve"> арбузов, зерновых концентратов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. Общее угнетение, понижение аппетита, жвачка вялая, редкая, сокращения рубца ослаблены. Снижается удой. Пульс и дыхание </w:t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>учащены</w:t>
      </w:r>
      <w:proofErr w:type="gramEnd"/>
      <w:r w:rsidR="00C84C2B" w:rsidRPr="00CE2EC9">
        <w:rPr>
          <w:rFonts w:ascii="Times New Roman" w:hAnsi="Times New Roman" w:cs="Times New Roman"/>
          <w:sz w:val="24"/>
          <w:szCs w:val="24"/>
        </w:rPr>
        <w:t>. Если животное потребило большое количество корма, заболевание дополняется симптомами переполнения рубца: левая голодная ямка выровнена, содержимое плотное, при надавливании образуется вмятина. Температура тела у отдельных больных животных повышается, что указывает на развитие воспалительного процесса в рубце, сетке, книжке или кишечнике.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Лечение. </w:t>
      </w:r>
      <w:r w:rsidR="00C84C2B" w:rsidRPr="00CE2EC9">
        <w:rPr>
          <w:rFonts w:ascii="Times New Roman" w:hAnsi="Times New Roman" w:cs="Times New Roman"/>
          <w:sz w:val="24"/>
          <w:szCs w:val="24"/>
        </w:rPr>
        <w:t>Введение внутрь питьевой соды по 150 — 200 г 2 раза в день, глауберова соль по 200 — 300 г 2 раза в день. Лучшие результаты дает промывание рубца с последующим введением в него 3 л рубцового содержимого от здоровой коровы.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Атония и переполнение рубца.</w:t>
      </w:r>
      <w:r w:rsidR="00C84C2B" w:rsidRPr="00CE2EC9">
        <w:rPr>
          <w:rFonts w:ascii="Times New Roman" w:hAnsi="Times New Roman" w:cs="Times New Roman"/>
          <w:sz w:val="24"/>
          <w:szCs w:val="24"/>
        </w:rPr>
        <w:t> Они имеют чаще вторичное происхождение.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Этиология.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 Маститы, метриты,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ретикулоперикардит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>, остеодистрофия, инфекционные, инвазионные и другие болезни.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Симптомы.</w:t>
      </w:r>
      <w:r w:rsidR="00C84C2B" w:rsidRPr="00CE2EC9">
        <w:rPr>
          <w:rFonts w:ascii="Times New Roman" w:hAnsi="Times New Roman" w:cs="Times New Roman"/>
          <w:sz w:val="24"/>
          <w:szCs w:val="24"/>
        </w:rPr>
        <w:t> Обычно наблюдаются гипотония, угнетение животного. Другие клинические симптомы зависят от основного заболевания. Левая голодная ямка плотной или даже твердой консистенции.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Лечение. 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Руменаторные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— настойка белой чемерицы (10 — 15 мл на 0,5 л воды внутрь), массаж, проводка, 10%-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раствор поваренной соли (200 мл внутривенно).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Тимпания </w:t>
      </w:r>
      <w:r w:rsidR="00C84C2B" w:rsidRPr="00CE2EC9">
        <w:rPr>
          <w:rFonts w:ascii="Times New Roman" w:hAnsi="Times New Roman" w:cs="Times New Roman"/>
          <w:sz w:val="24"/>
          <w:szCs w:val="24"/>
        </w:rPr>
        <w:t>— скопление газов в рубце.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Этиология</w:t>
      </w:r>
      <w:r w:rsidR="00C84C2B" w:rsidRPr="00CE2EC9">
        <w:rPr>
          <w:rFonts w:ascii="Times New Roman" w:hAnsi="Times New Roman" w:cs="Times New Roman"/>
          <w:sz w:val="24"/>
          <w:szCs w:val="24"/>
        </w:rPr>
        <w:t>. Обильное кормление свежескошенной травой, ботвой картофеля и свеклы, листьями капусты, пастьба по росе. Обильное поедание телятами болтушки из молотых концентратов.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Симптомы.</w:t>
      </w:r>
      <w:r w:rsidR="00C84C2B" w:rsidRPr="00CE2EC9">
        <w:rPr>
          <w:rFonts w:ascii="Times New Roman" w:hAnsi="Times New Roman" w:cs="Times New Roman"/>
          <w:sz w:val="24"/>
          <w:szCs w:val="24"/>
        </w:rPr>
        <w:t> Рубец растянут газами (увеличение левой части брюшной полости), беспокойство животного: машет хвостом, оглядывается на живот. Затруднено дыхание: шея вытянута, движения грудной клетки напряжены. Часто повторяются позы для дефекации и мочеиспускания с небольшим выделением фекалий и мочи.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Лечение. 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Назначается внутрь 150 — 300 мл подсолнечного, касторового или вазелинового масла.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Тимпанол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по 0,4 — 0,5 мл на 1 кг массы тела с водой в соотношении 1:10 внутрь. При необходимости срочно удалить газы из рубца — зондированием или проколом рубца троакаром.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gramStart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Травматический</w:t>
      </w:r>
      <w:proofErr w:type="gramEnd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ретикулит</w:t>
      </w:r>
      <w:proofErr w:type="spellEnd"/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— воспаление сетки, вызванное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травмированием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ее инородными телами.</w:t>
      </w:r>
    </w:p>
    <w:p w:rsidR="00C84C2B" w:rsidRPr="00CE2EC9" w:rsidRDefault="004D353D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Этиология.</w:t>
      </w:r>
      <w:r w:rsidR="00C84C2B" w:rsidRPr="00CE2EC9">
        <w:rPr>
          <w:rFonts w:ascii="Times New Roman" w:hAnsi="Times New Roman" w:cs="Times New Roman"/>
          <w:sz w:val="24"/>
          <w:szCs w:val="24"/>
        </w:rPr>
        <w:t> Проглатывание острых металлических предметов с кормом (куски проволоки, гвозди, булавки, иглы и т.д.).</w:t>
      </w:r>
    </w:p>
    <w:p w:rsidR="00C84C2B" w:rsidRPr="00CE2EC9" w:rsidRDefault="004D353D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</w:t>
      </w:r>
      <w:r w:rsidR="00C84C2B" w:rsidRPr="00CE2EC9">
        <w:rPr>
          <w:rFonts w:ascii="Times New Roman" w:hAnsi="Times New Roman" w:cs="Times New Roman"/>
          <w:sz w:val="24"/>
          <w:szCs w:val="24"/>
        </w:rPr>
        <w:t> болезни могут быть различными, поэтому не всегда легко определить поражена ли сетка или другие органы. В острых случаях отмечают: кратковременное повышение температуры, угнетение животного, ухудшение аппетита, снижение удоя, появляется болезненность при надавливании в области мечевидного отростка.</w:t>
      </w:r>
    </w:p>
    <w:p w:rsidR="00C84C2B" w:rsidRPr="00CE2EC9" w:rsidRDefault="004D353D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</w:t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. Для удаления инородных тел из сетки предложен магнитный зонд, однако лечение эффективно, когда инородное тело еще не вышло за стенку сетки. Целесообразно введение магнитных колец в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преджелудки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>. Прогноз зачастую неблагоприятный.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b/>
          <w:bCs/>
          <w:sz w:val="24"/>
          <w:szCs w:val="24"/>
        </w:rPr>
        <w:t>Гастроэнтерит</w:t>
      </w:r>
      <w:r w:rsidR="00C84C2B" w:rsidRPr="00CE2EC9">
        <w:rPr>
          <w:rFonts w:ascii="Times New Roman" w:hAnsi="Times New Roman" w:cs="Times New Roman"/>
          <w:sz w:val="24"/>
          <w:szCs w:val="24"/>
        </w:rPr>
        <w:t> — преимущественно острое воспаление желудка и тонкого кишечника.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>Болеют животные всех видов и возрастных групп, чаще молодняк. Заболевание может охватывать до 80 — 100 % поголовья.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Этиология.</w:t>
      </w:r>
      <w:r w:rsidR="00C84C2B" w:rsidRPr="00CE2EC9">
        <w:rPr>
          <w:rFonts w:ascii="Times New Roman" w:hAnsi="Times New Roman" w:cs="Times New Roman"/>
          <w:sz w:val="24"/>
          <w:szCs w:val="24"/>
        </w:rPr>
        <w:t> Массовые заболевания могут быть при нарушениях технологии изготовления и скармливания комбикормов, премиксов, добавок, консервантов кормовых средств, отходов предприятий мясомолочной, сахарной, спиртовой, рыбной, консервной и других отраслей перерабатывающей промышленности. С синдромами гастроэнтерита протекают многие отравления минеральными и растительными ядами, инфекционные и инвазионные болезни, лучевая болезнь.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Симптомы.</w:t>
      </w:r>
      <w:r w:rsidR="00C84C2B" w:rsidRPr="00CE2EC9">
        <w:rPr>
          <w:rFonts w:ascii="Times New Roman" w:hAnsi="Times New Roman" w:cs="Times New Roman"/>
          <w:sz w:val="24"/>
          <w:szCs w:val="24"/>
        </w:rPr>
        <w:t> Угнетение животного, снижение аппетита, повышение на 0,5 — 1</w:t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и более температуры тела, учащение пульса и дыхания, животное беспокойно, живот подтянут.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sz w:val="24"/>
          <w:szCs w:val="24"/>
        </w:rPr>
        <w:t xml:space="preserve">Самым важным признаком являются изменения кала. Он размягчен, в нем обнаруживаются слизь, непереваренные частицы корма. Отмечается профузный понос со зловонным запахом. От </w:t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>постоянных</w:t>
      </w:r>
      <w:proofErr w:type="gram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натуживаний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слизистая оболочка прямой кишки выходит наружу. Животное теряет упитанность, у него западают глаза, кожа теряет эластичность, волосы становятся матовыми. Животное больше лежит.</w:t>
      </w:r>
    </w:p>
    <w:p w:rsidR="00C84C2B" w:rsidRPr="00CE2EC9" w:rsidRDefault="00476EA0" w:rsidP="00CE2EC9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E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C84C2B" w:rsidRPr="00CE2EC9">
        <w:rPr>
          <w:rFonts w:ascii="Times New Roman" w:hAnsi="Times New Roman" w:cs="Times New Roman"/>
          <w:i/>
          <w:iCs/>
          <w:sz w:val="24"/>
          <w:szCs w:val="24"/>
        </w:rPr>
        <w:t>Лечение.</w:t>
      </w:r>
      <w:r w:rsidR="00C84C2B" w:rsidRPr="00CE2EC9">
        <w:rPr>
          <w:rFonts w:ascii="Times New Roman" w:hAnsi="Times New Roman" w:cs="Times New Roman"/>
          <w:sz w:val="24"/>
          <w:szCs w:val="24"/>
        </w:rPr>
        <w:t> Начинают с голодного режима. Промывают желудок 1%-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ными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растворами натрия гидрокарбоната или натрия хлорида. Назначаются солевые слабительные (1%-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раствор натрия сульфата или магния сульфата). Назначают курс лечения антибиотиками, сульфаниламидами (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фуроксин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триметосул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тримеразин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CE2EC9">
        <w:rPr>
          <w:rFonts w:ascii="Times New Roman" w:hAnsi="Times New Roman" w:cs="Times New Roman"/>
          <w:sz w:val="24"/>
          <w:szCs w:val="24"/>
        </w:rPr>
        <w:t>трибриссен</w:t>
      </w:r>
      <w:proofErr w:type="spell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), обезболивающие (анальгин, анестезин), отвары и настои лекарственных </w:t>
      </w:r>
      <w:proofErr w:type="gramStart"/>
      <w:r w:rsidR="00C84C2B" w:rsidRPr="00CE2EC9">
        <w:rPr>
          <w:rFonts w:ascii="Times New Roman" w:hAnsi="Times New Roman" w:cs="Times New Roman"/>
          <w:sz w:val="24"/>
          <w:szCs w:val="24"/>
        </w:rPr>
        <w:t>трав</w:t>
      </w:r>
      <w:proofErr w:type="gramEnd"/>
      <w:r w:rsidR="00C84C2B" w:rsidRPr="00CE2EC9">
        <w:rPr>
          <w:rFonts w:ascii="Times New Roman" w:hAnsi="Times New Roman" w:cs="Times New Roman"/>
          <w:sz w:val="24"/>
          <w:szCs w:val="24"/>
        </w:rPr>
        <w:t xml:space="preserve"> и их сборы (зверобой, тысячелистник, хмель, бессмертник и т.д.).</w:t>
      </w:r>
    </w:p>
    <w:p w:rsidR="003E05BA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3E05B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</w:rPr>
        <w:t>1. Перечислите классификации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E05B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</w:rPr>
        <w:t>2. Перечислите причины возникновения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726816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</w:rPr>
        <w:t>3. Перечислите симптомы,  диагностика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05BA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</w:rPr>
        <w:t>4. Перечислите способы лечение болезней органов пищеварения</w:t>
      </w:r>
    </w:p>
    <w:p w:rsidR="00E2028A" w:rsidRPr="00726816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</w:rPr>
        <w:t>5.Перечислите способы профилактики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05BA" w:rsidRPr="001C3782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Литература:</w:t>
      </w:r>
      <w:r w:rsidR="003E05BA" w:rsidRPr="001C3782">
        <w:rPr>
          <w:rFonts w:ascii="Times New Roman" w:eastAsia="Times New Roman" w:hAnsi="Times New Roman" w:cs="Times New Roman"/>
          <w:sz w:val="24"/>
          <w:szCs w:val="24"/>
        </w:rPr>
        <w:t>.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1,с.60-67</w:t>
      </w:r>
      <w:r w:rsidR="00CE2EC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2,с.63-75</w:t>
      </w:r>
    </w:p>
    <w:p w:rsidR="00E2028A" w:rsidRDefault="00E2028A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E2EC9" w:rsidRDefault="00CE2EC9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84C2B" w:rsidRPr="003C3A82" w:rsidRDefault="00C84C2B" w:rsidP="00C84C2B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Болезни органов дыхания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(классификация, симптомы,  причины, диагностика, лечение, профилактика)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C84C2B" w:rsidRPr="003C3A82" w:rsidRDefault="00C84C2B" w:rsidP="004D3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 занятия:  </w:t>
      </w:r>
      <w:r w:rsidR="004D353D">
        <w:rPr>
          <w:rFonts w:ascii="Times New Roman" w:eastAsia="Times New Roman" w:hAnsi="Times New Roman" w:cs="Times New Roman"/>
          <w:sz w:val="24"/>
          <w:szCs w:val="24"/>
        </w:rPr>
        <w:t>Изучить болезни органов дыхания</w:t>
      </w:r>
    </w:p>
    <w:p w:rsidR="007554D0" w:rsidRDefault="00C84C2B" w:rsidP="004D353D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E05BA" w:rsidRDefault="004D353D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Классификация болезней органов дыхания</w:t>
      </w:r>
    </w:p>
    <w:p w:rsidR="00C84C2B" w:rsidRPr="00B0686D" w:rsidRDefault="004D353D" w:rsidP="004D353D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Причины, симптомы, диагностика болезней органов дыхания</w:t>
      </w:r>
      <w:r w:rsidR="00C84C2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В виду большого разнообразия, у болезней дыхательной системы чаще всего классифицируют анатомически – в зависимости от группы пораженных органов. К ним относятся три типа: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болезни верхних дыхательных путей (трахея, глотка),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болезни нижних дыхательных путей – (бронхи и легкие),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болезни грудной полости (плевра и диафрагма).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  <w:t>О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рганы дыхания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несут важную роль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в жизнедеятельности организма, они тесно связаны со всеми процессами, поэтому часто при их поражении нарушается слаженная работа всех систем.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p1"/>
      <w:bookmarkEnd w:id="0"/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sz w:val="24"/>
          <w:szCs w:val="24"/>
        </w:rPr>
        <w:t>Причины</w:t>
      </w:r>
      <w:r w:rsidR="004D353D" w:rsidRPr="00B0686D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Вызывать болезни органов дыхания могут абсолютно разные причины, причем влиять могут не только внешние факторы, но и предрасположенность. Например, респираторные недуги у молодых особей проявляются более в яркой форме и имеют более тяжелое течение, чем у взрослых собак. Немаловажно значение наследственной предрасположенности и генетических особенностей.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Наиболее частые причины заболеваний дыхательной системы: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Патогенные организмы – они составляют большую часть всех респираторных болезней. К ним могут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относится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многочисленные вирусы, бактерии, грибы и даже простейшие и паразиты.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Аллергены – реакция на пыльцу растений, пыль, бытовую химию. Паразитов и насекомых.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Токсическое воздействие – яды, газы, испарения.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Природные условия – переохлаждение, повышенная влажность, жара и прочее.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Также стоит учитывать рациональное содержание и уход за питомцем. Очень часто неправильное содержание может привести к повышенной заболеваемости животного вследствие снижения иммунитета. Антисанитария помещения и плохие условия проживания негативно сказываются на здоровье вашего четвероногого друга, приводя к возникновению инфекционных и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аллергологических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недугов.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p2"/>
      <w:bookmarkEnd w:id="1"/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sz w:val="24"/>
          <w:szCs w:val="24"/>
        </w:rPr>
        <w:t>Симптомы</w:t>
      </w:r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Конечно из-за многообразия заболеваний выделить абсолютно все клинические проявления достаточно сложно, однако существует ряд признаков, которые помогут определить, что у вашего любимца именно респираторная болезнь.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Повышение температуры, особенно при инфекционных поражениях. Исключения составляют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аллергологичекая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патология.</w:t>
      </w:r>
    </w:p>
    <w:p w:rsidR="00C84C2B" w:rsidRPr="00B0686D" w:rsidRDefault="00A043CA" w:rsidP="00B0686D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sz w:val="24"/>
          <w:szCs w:val="24"/>
        </w:rPr>
        <w:t>Лечение и профилактика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амым важным в лечение заболеваний дыхательной системы является устранение провоцирующего агента и улучшения ухода и содержания собаки. Питомца следует обеспечить чистым, светлым и теплым помещением, с назначением питательного и легко усваиваемого рациона с повышенным содержанием витаминов и минералов. В свободном доступе всегда должна быть свежая и чистая вода для питья. При воспалительных и простудных недугах запрещают выгул.</w:t>
      </w:r>
    </w:p>
    <w:p w:rsidR="00E2028A" w:rsidRPr="00305B48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E2028A" w:rsidRPr="003C3A82" w:rsidRDefault="00E2028A" w:rsidP="00E2028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Классификация болезней органов дыхания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Pr="003C3A82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Назовите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ричины, симптомы, диагностика болезней органов дыхания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2028A" w:rsidRDefault="00E2028A" w:rsidP="00E2028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Расскажите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профилактику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болезней органов дыхания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3E05BA" w:rsidRDefault="00E2028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Расскажите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лечение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заболевание </w:t>
      </w:r>
      <w:r w:rsidRPr="003C3A82">
        <w:rPr>
          <w:rFonts w:ascii="Times New Roman" w:eastAsia="Times New Roman" w:hAnsi="Times New Roman" w:cs="Times New Roman"/>
          <w:sz w:val="24"/>
          <w:szCs w:val="24"/>
        </w:rPr>
        <w:t>органов дыхания</w:t>
      </w:r>
    </w:p>
    <w:p w:rsidR="00E2028A" w:rsidRDefault="00E2028A" w:rsidP="003E05B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5.Расскажите н</w:t>
      </w:r>
      <w:r w:rsidRPr="00C84C2B">
        <w:rPr>
          <w:rFonts w:ascii="Times New Roman" w:eastAsia="Times New Roman" w:hAnsi="Times New Roman" w:cs="Times New Roman"/>
          <w:sz w:val="24"/>
          <w:szCs w:val="24"/>
        </w:rPr>
        <w:t xml:space="preserve">аиболее частые причины </w:t>
      </w:r>
      <w:r>
        <w:rPr>
          <w:rFonts w:ascii="Times New Roman" w:eastAsia="Times New Roman" w:hAnsi="Times New Roman" w:cs="Times New Roman"/>
          <w:sz w:val="24"/>
          <w:szCs w:val="24"/>
        </w:rPr>
        <w:t>заболеваний дыхательной системы?</w:t>
      </w:r>
    </w:p>
    <w:p w:rsidR="003E05BA" w:rsidRPr="001C07C1" w:rsidRDefault="00E2028A" w:rsidP="00B0686D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4, 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>с.</w:t>
      </w:r>
      <w:r w:rsidR="003E05B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210 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3E05BA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250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2.5,с.85-95</w:t>
      </w:r>
    </w:p>
    <w:p w:rsidR="00C84C2B" w:rsidRPr="001C07C1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84C2B" w:rsidRPr="003C3A82" w:rsidRDefault="00C84C2B" w:rsidP="003C0CB7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Болезни органов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мочевыделительной системы (классификация, симптомы,  причины, диагностика, лечение)</w:t>
      </w:r>
      <w:r w:rsidR="003C0CB7"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C84C2B" w:rsidRDefault="00C84C2B" w:rsidP="00C84C2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Изучить 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симптомы болезней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мочевыделительной системы</w:t>
      </w:r>
    </w:p>
    <w:p w:rsidR="007D4A3D" w:rsidRDefault="00C84C2B" w:rsidP="007D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sz w:val="24"/>
          <w:szCs w:val="24"/>
        </w:rPr>
        <w:t>План: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84C2B" w:rsidRPr="003C3A82" w:rsidRDefault="007D4A3D" w:rsidP="007D4A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043CA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C84C2B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4D353D" w:rsidRPr="004D3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353D">
        <w:rPr>
          <w:rFonts w:ascii="Times New Roman" w:eastAsia="Times New Roman" w:hAnsi="Times New Roman" w:cs="Times New Roman"/>
          <w:sz w:val="24"/>
          <w:szCs w:val="24"/>
        </w:rPr>
        <w:t>Рассмотреть п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 xml:space="preserve">ричины, симптомы, диагностика болезней органов </w:t>
      </w:r>
      <w:r w:rsidR="00C84C2B">
        <w:rPr>
          <w:rFonts w:ascii="Times New Roman" w:eastAsia="Times New Roman" w:hAnsi="Times New Roman" w:cs="Times New Roman"/>
          <w:sz w:val="24"/>
          <w:szCs w:val="24"/>
        </w:rPr>
        <w:t>мочевыделительной системы</w:t>
      </w:r>
    </w:p>
    <w:p w:rsidR="00C84C2B" w:rsidRPr="00A043CA" w:rsidRDefault="00A043CA" w:rsidP="00A043CA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="00C84C2B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4D353D">
        <w:rPr>
          <w:rFonts w:ascii="Times New Roman" w:eastAsia="Times New Roman" w:hAnsi="Times New Roman" w:cs="Times New Roman"/>
          <w:sz w:val="24"/>
          <w:szCs w:val="24"/>
        </w:rPr>
        <w:t>Рассмотреть профилактику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 xml:space="preserve"> и лечение</w:t>
      </w:r>
      <w:r w:rsidR="00C84C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3C3A82">
        <w:rPr>
          <w:rFonts w:ascii="Times New Roman" w:eastAsia="Times New Roman" w:hAnsi="Times New Roman" w:cs="Times New Roman"/>
          <w:sz w:val="24"/>
          <w:szCs w:val="24"/>
        </w:rPr>
        <w:t>болезней органов дыхания</w:t>
      </w:r>
    </w:p>
    <w:p w:rsidR="00C84C2B" w:rsidRPr="00B0686D" w:rsidRDefault="00A043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Нефрит острый (</w:t>
      </w:r>
      <w:proofErr w:type="spellStart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Nephritis</w:t>
      </w:r>
      <w:proofErr w:type="spellEnd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acuta</w:t>
      </w:r>
      <w:proofErr w:type="spellEnd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 Острый нефрит - быстро протекающий воспалительный процесс сосудов клубочков почек животных с последующим воспален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ием капилляров всего организма.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Этиология.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 Заболевание может быть следствием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токсикоинфекционных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изменений в организме, возникающих в результате острых инфекционных заболевании, воспалительных процессов стрептококкового происхождения, а также парентерального введени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я чужеродного белка в организм.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Болезнь начинается внезапно. Больные животные становятся вялыми, малоподвижными, сгорбленными. Видимые слизистые оболочки и кожа бледные. В межчелюстном пространстве и в области подгрудка, живота, наружных половых органов появляются отеки. Аппетит ухудшается. Отмечаются признаки гастрита. У жвачных развиваются гипотония и атония </w:t>
      </w:r>
      <w:proofErr w:type="spellStart"/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преджелудков</w:t>
      </w:r>
      <w:proofErr w:type="spellEnd"/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и даже энтероколит. При аускультации сердца прослушивается акцент на втором тоне аорты. Пульс жесткий. Артериальное давление повышено. Отмечаются одышка, хрипы в легких. Мочеиспускание частое. Моча мутная, светло-красного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пли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бурого цвета, с повышенной относительной плотностью, выделяется в небольшом количестве. В ней обнаруживаются белок, примесь эритроцитов, лейкоцитов, эпителия и цилиндров. Все клетки мочевого осадка четко выявляются при наличии кислой реакции мочи. При нарастании азотемии у животных уменьшается или отсутствует аппетит, появляются кожный зуд, рвота, одышка, сонливость н судороги. В случаях благоприятного исхода болезни улучшается общее состояние, исчезают отеки, нормализуется деятельность сердца, начинается полиурия, уменьшается плотность мочи.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Животным предоставляют покой в течение нескольких недель. Ежедневно делают массаж кожи. В рацион включают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легкопереварнмые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корма, бедные белками и натрием.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Травоядным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дают хорошее сено из разнотравья, корнеплоды, болтушку из отрубей; плотоядным - молочные продукты. Необходимы витамины А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,. 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Е и D. При стойких отеках и сердечной недостаточности делают кровопускание: у крупных животных до 3 л, у мелких 50-200 мл. Затем внутривенно вводят 25%-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раствор глюкозы и строфант.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В случаях длительно сохраняющихся отеков рекомендуются мочегонные: калия ацетат - коровам 25-60 г, овцам, козам 5-10 Г, лошадям 20- 50 г, собакам 0,5-1 г; калия нитрат - коровам 8-15 г, мелкому рогатому скоту и свиньям 1-3 г, лошадям 6-10 г, собакам 0,2- 0,5 г;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дикарб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- лошадям 1,5-2 г, собакам 0,1-0,2 г, кошкам 0,04- 0,06 г;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меркузал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- коровам 3-8 мл, лошадям 3-10 мл, собакам 0,5-2 мл, лисицам 0,2-0,5 мл. Эффективно назначение отваров из листьев толокнянки, плодов петрушки, поче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к березы, травы хвоща полевого.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Профилактика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Предупреждают инфекционные болезни и заболевания, сопровождающиеся гнойными процессами. Не допускают к скармливанию животным испорченные корма, особенно содержащие большое количество плесени.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Нефрозы (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Nephrosis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. К нефрозам относят заболевания почек, характеризующиеся развитием дистрофических процессов в почечных канальцах и клубочках.</w:t>
      </w:r>
    </w:p>
    <w:p w:rsidR="00A043CA" w:rsidRPr="00B0686D" w:rsidRDefault="00A043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Этиология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Заболевание чаще всего развивается на фоне токсико-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ннфекционных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процессов 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в организме, отравлениях ядами 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При остром течении болезни у животных отмечают сильно выраженные отеки в области подгрудка, живота, конечностей и др. Кровяное давление нормальное. В моче находят большое количество белка, эпителия, эпителиальных и зернистых цилиндров. При нефрозах, возникающих на почве отравления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lastRenderedPageBreak/>
        <w:t>гемолитическими ядами, в моче появляется гемоглобин, развивается гем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глобинурия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В крови снижается содержание протеина, возникает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гипопротеннемия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84C2B" w:rsidRPr="00B0686D" w:rsidRDefault="00A043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Лечение. 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Устраняют причину интоксикации. Для нормализации белкового обмена корма для больных животных должны быть богаты полноценным белком. Внутрь назначают метионин - коровам 25-30 г, телятам, мелкому рогатому скоту и свиньям 0,5-2,5 г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,; 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собакам 0,3-1 г, ягнятам и поросятам 0,05-0,2 г по 2-3 раза в день с кормом. Эффективны также внутримышечные введения 5%-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теплого раствора метионина, применение витаминов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, Е, D, В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 В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  <w:vertAlign w:val="subscript"/>
        </w:rPr>
        <w:t>6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, В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В последнее время для терапии нефрозов используют стероидные гормоны. При развитии заболевания на фоне инфекции в ряде случаев целесо</w:t>
      </w:r>
      <w:r w:rsidR="00013C72" w:rsidRPr="00B0686D">
        <w:rPr>
          <w:rFonts w:ascii="Times New Roman" w:eastAsia="Times New Roman" w:hAnsi="Times New Roman" w:cs="Times New Roman"/>
          <w:sz w:val="24"/>
          <w:szCs w:val="24"/>
        </w:rPr>
        <w:t>образно применять антибиотики. 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Цистит (</w:t>
      </w:r>
      <w:proofErr w:type="spellStart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Cystitis</w:t>
      </w:r>
      <w:proofErr w:type="spellEnd"/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 Под циститом понимают воспаление мочевого пузыря.</w:t>
      </w:r>
    </w:p>
    <w:p w:rsidR="00C84C2B" w:rsidRPr="00B0686D" w:rsidRDefault="00A043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Этиология. 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Заболевание возникает в результате проникновения в мочевой пузырь Е.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coli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, синегнойной палочки, протея и других микробов. Развитию болезни способствуют трофические расстройства и задержка мочи в мочевом пузыре.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. Больным животным дают легкопереваримые корма. При остром цистите назначают мочегонные: чай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березовых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почек, отвар медвежьих ушек, полевого хвоща и др. Хороший эффект дают теплые микроклизмы 2%-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раствором новокаина. Промывание мочевого пузыря при остром течении болезни противопоказано. При хроническом течении, кроме перечисленных методов лечения, применяемых при остром цистите, необходимы промывания мочевого пузыря с последующим введением в его полость антибиотиков, 0,25- 0,5%-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раствора ляписа, 1-3%-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раствора колларгола. Для подавления микрофлоры в мочевых путях внутрь назначают дезинфицирующие вещества 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(см. лечение при пиелонефрите).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Профилактика.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 Необходимо строго соблюдать асептику и антисептику при катетеризации и цистоскопии мочевого пузыря, а также при проведении искусственного осеменения животных. Не допускают возникновения инфекционных болезней, а также заболеваний почек, мочеточников, уретры и органов половой системы, сопровождающихся воспалением.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Парез и паралич мочевого пузыря (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Paresis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et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paralysis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vesicae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niinariue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. Заболевание наблюдается у всех видов животных и характеризуется временным или постоянным нарушением 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сократит</w:t>
      </w:r>
      <w:r w:rsidR="00A043CA" w:rsidRPr="00B0686D">
        <w:rPr>
          <w:rFonts w:ascii="Times New Roman" w:eastAsia="Times New Roman" w:hAnsi="Times New Roman" w:cs="Times New Roman"/>
          <w:sz w:val="24"/>
          <w:szCs w:val="24"/>
        </w:rPr>
        <w:t>ельной</w:t>
      </w:r>
      <w:proofErr w:type="gramEnd"/>
      <w:r w:rsidR="00A043CA" w:rsidRPr="00B0686D">
        <w:rPr>
          <w:rFonts w:ascii="Times New Roman" w:eastAsia="Times New Roman" w:hAnsi="Times New Roman" w:cs="Times New Roman"/>
          <w:sz w:val="24"/>
          <w:szCs w:val="24"/>
        </w:rPr>
        <w:t xml:space="preserve"> функция мочевого пузыря.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Этиология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. Болезнь развивается в результате длительной задержки мочи в мочевом пузыре, нередко наблюдаемой при послеродовом парезе у коров и свиней, мочекаменной болезни, параличах в результате инфекционных болезней (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листериоз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, чума собак, чума свиней и др.) и отравлениях кормами.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. У животного длительное время отсутствует мочеиспускание. Иногда моча выделяется каплями. При пальпации обнаруживается сильно напо</w:t>
      </w:r>
      <w:r w:rsidR="00A043CA" w:rsidRPr="00B0686D">
        <w:rPr>
          <w:rFonts w:ascii="Times New Roman" w:eastAsia="Times New Roman" w:hAnsi="Times New Roman" w:cs="Times New Roman"/>
          <w:sz w:val="24"/>
          <w:szCs w:val="24"/>
        </w:rPr>
        <w:t>лненный мочевой пузырь.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Мочевой пузырь периодически катетеризируют с целью удаления мочи, промывают его полость дезинфицирующими растворами (см. лечение при цистите). Применяют массаж мочевого пузыря через прямую кишку. 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Паралич и парез мочевого пузыря вследствие поражения центральной н</w:t>
      </w:r>
      <w:r w:rsidR="00A043CA" w:rsidRPr="00B0686D">
        <w:rPr>
          <w:rFonts w:ascii="Times New Roman" w:eastAsia="Times New Roman" w:hAnsi="Times New Roman" w:cs="Times New Roman"/>
          <w:sz w:val="24"/>
          <w:szCs w:val="24"/>
        </w:rPr>
        <w:t>ервной системы трудно излечимы.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Профилактика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. Предупреждают инфекционные болезни, сопровождающиеся поражением центральной нервной системы, а также не допускают травм позвоночника у животных.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A043CA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Мочекаменная болезнь (</w:t>
      </w:r>
      <w:proofErr w:type="spellStart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Urolithiasis</w:t>
      </w:r>
      <w:proofErr w:type="spellEnd"/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).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Наблюдается у всех видов животных и характеризуется образованием в мочевых путях камней.</w:t>
      </w:r>
    </w:p>
    <w:p w:rsidR="00C84C2B" w:rsidRPr="00B0686D" w:rsidRDefault="00A043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Этиология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Болезнь возникает на фоне трофических нарушений и воспалительных процессов в мочевых путях, гиповитаминозах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 Е, D, С, кормления, не сбалансированного по протеину, углеводам,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жнрам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, микро- и макроэлементам, а также при большом ко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личестве солей в питьевой воде.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В тяжелых случаях мочекаменной болезни часто возникает частичная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или полная закупорка уретры.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У быков и хряков это бывает на месте S-образного изгиба мочеиспускательного канала, а у плотоядных - в области кости полового члена.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Моча в этом случае не выделяется вовсе или выделяется, но в небольшом количестве, каплями. У животных появляются признаки сильных болей, частые позывы на мочеиспускание. С наступлением интоксикации развивается угнетение. Мочевой пузырь переполнен. В нем иногда обнаруживаются камни. В моче находят кровь, эпителий, песок.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Лечение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В рацион включают легкопереваримые, полноценные корма. Применяют витамины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, Е, D и С, дезинфицирующие вещества (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цистинал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ависан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). С целью вымывания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уратных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камней внутрь назначают натрия гидрокарбонат,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пиперазин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уродан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оксалатных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камней - магния карбонат, железа глицерофосфат, 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гексаметилентетрамин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, атофан, теобромин; фосфатных камней - фосфорную кислоту, соляную кислоту, аммония хлорид. В случаях задержки мочи производят осторожно катетеризацию мочевого пузыря. При необходимости прибегают к операции по 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поводу удаления мочевых камней.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C84C2B"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Профилактика.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 Составляют рационы из разнообразных кормов, богатых полноценными белками, витаминами (А, Е и др.), углеводами. Ведут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 соотношением солей в рационе, избегают выпаивания жесткой воды.</w:t>
      </w:r>
    </w:p>
    <w:p w:rsidR="00E2028A" w:rsidRPr="00A043C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43C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E2028A" w:rsidRDefault="003E05B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B0686D">
        <w:rPr>
          <w:rFonts w:ascii="Times New Roman" w:eastAsia="Times New Roman" w:hAnsi="Times New Roman" w:cs="Times New Roman"/>
          <w:color w:val="000000"/>
          <w:sz w:val="24"/>
          <w:szCs w:val="24"/>
        </w:rPr>
        <w:t>Раскажите симптомы при остром нефрите</w:t>
      </w:r>
      <w:r w:rsidR="00E2028A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E2028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2.Рассказать про заболевание нефрозы?</w:t>
      </w:r>
    </w:p>
    <w:p w:rsidR="00E2028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3.Клинические признаки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цистит?</w:t>
      </w:r>
    </w:p>
    <w:p w:rsidR="00E2028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применяют лечения при мочекаменной болезни?</w:t>
      </w:r>
    </w:p>
    <w:p w:rsidR="00E2028A" w:rsidRPr="00A043CA" w:rsidRDefault="00E2028A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5.Расскажите патогенез при п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>арез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паралич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мочевого пузыря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3E05BA" w:rsidRPr="00B0686D" w:rsidRDefault="00E2028A" w:rsidP="003E05B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.2,с.71-78</w:t>
      </w:r>
      <w:r w:rsidR="00B068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sz w:val="24"/>
          <w:szCs w:val="24"/>
        </w:rPr>
        <w:t>3,с.63-68</w:t>
      </w:r>
    </w:p>
    <w:p w:rsidR="00976373" w:rsidRDefault="00976373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0686D" w:rsidRDefault="00B0686D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43CA" w:rsidRPr="00305B48" w:rsidRDefault="00C84C2B" w:rsidP="003C0C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Тема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Паразитарные болезни животных</w:t>
      </w:r>
      <w:r w:rsid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="00BF70D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C84C2B" w:rsidRPr="00013C72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Цель:</w:t>
      </w:r>
      <w:r w:rsidR="007219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72191E" w:rsidRPr="007219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Рассмотреть паразитарные заболевания животных</w:t>
      </w:r>
    </w:p>
    <w:p w:rsidR="00013C72" w:rsidRDefault="00C84C2B" w:rsidP="00C84C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План:</w:t>
      </w:r>
      <w:r w:rsidR="007219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C84C2B" w:rsidRPr="007D4A3D" w:rsidRDefault="007D4A3D" w:rsidP="007D4A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013C72" w:rsidRPr="007D4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Рассмотреть, какой экономический ущерб приносит </w:t>
      </w:r>
      <w:proofErr w:type="gramStart"/>
      <w:r w:rsidR="00013C72" w:rsidRPr="007D4A3D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паразитарные</w:t>
      </w:r>
      <w:proofErr w:type="gramEnd"/>
      <w:r w:rsidR="00013C72" w:rsidRPr="007D4A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 животноводству</w:t>
      </w:r>
    </w:p>
    <w:p w:rsidR="00C84C2B" w:rsidRPr="00E2028A" w:rsidRDefault="007D4A3D" w:rsidP="00E202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D4A3D">
        <w:rPr>
          <w:rFonts w:ascii="Times New Roman" w:eastAsia="Times New Roman" w:hAnsi="Times New Roman" w:cs="Times New Roman"/>
          <w:color w:val="000000"/>
          <w:sz w:val="24"/>
          <w:szCs w:val="24"/>
        </w:rPr>
        <w:t>2.Часто встречаемые паразитарные заболевания в Казахстане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ab/>
      </w:r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>Паразитарные болезни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наносят большой экономический ущерб животноводству. Так, при кокцидиозе может погибнуть до 80–90% цыплят и крольчат; при аскаридозе снижаются приросты массы у поросят на 30–50%, яйценоскость кур — на 20–40%; при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фасциолезе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и бабезиозе удои у коров снижаются на 20–40%; при поражении подкожным оводом негодными для выделки становятся лучшие участки кожи крупного рогатого скота 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ab/>
        <w:t>Особенно большую опасность представляют паразитарные болезни, общие человеку и животным.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Цистицеркоз (финноз)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крупного рогатого скота и свиней. Заболевания вызываются личиночными стадиями ленточных гельминтов бычьего и свиного цепней, взрослые стадии которых паразитируют в кишечнике человека, достигая соответственно 10 и 5 м в длину. Они состоят из множества члеников, наполненных яйцами. Созревшие членики вместе с калом выбрасываются наружу. Животные заражаются, заглатывая яйца с кормом и водой. В кишечнике яйцевые оболочки растворяются; личинки освобождаются, током крови разносятся по организму и оседают в мышцах, превращаясь в пузырьки — цистицерки (финны).</w:t>
      </w:r>
    </w:p>
    <w:p w:rsidR="00C84C2B" w:rsidRPr="00B0686D" w:rsidRDefault="00013C72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="00C84C2B" w:rsidRPr="00B0686D">
        <w:rPr>
          <w:rFonts w:ascii="Times New Roman" w:eastAsia="Times New Roman" w:hAnsi="Times New Roman" w:cs="Times New Roman"/>
          <w:i/>
          <w:iCs/>
          <w:sz w:val="24"/>
          <w:szCs w:val="24"/>
        </w:rPr>
        <w:t>Профилактика.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 Запрещается убой животных на дому. Принимаются меры, исключающие загрязнение фекалиями человека кормов и воды; туалеты делают недоступными для животных.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Ценуроз.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Эта болезнь овец вызывается личинкой цепня собак, которая достигает размера куриного яйца и задерживается в мозговой ткани. Взрослый гельминт живет в кишечнике собак и выделяет яйца, которые рассеиваются во внешней среде. Заражение происходит через корм и воду. У больных овец отмечаются нервные расстройства: круговые движения, запрокидывание головы, потеря равновесия, параличи. Собаки заражаются, поедая головы павших овец.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Профилактика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. Проводят дегельминтизацию служебных собак.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Эхинококкоз.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Болезнь вызывается личиночной стадией мелких цепней плотоядных, локализующихся в различных органах человека и животных. Заражение происходит так же, как и при ценурозе. Эхинококковые пузыри могут достигать больших размеров (с голову ребенка) и нарушать работу тех внутренних органов, где они локализуются.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Профилактика.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Дегельминтизируют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служебных собак.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Чесотка.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 Болеть могут все виды животных, птицы и человек. Вызывается чесоточными клещами (накожными,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зудиевыми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кожеедными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), весь цикл развития которых протекает на теле животных и составляет от 7–8 до 16–20 дней. Заражение происходит при контакте животных, через предметы ухода, на пастбищах и т. д. Отмечаются зуд пораженных участков кожи, потеря шерсти, истощение, образуются расчесы. Для лечения используется много различных лекарственных средств.</w:t>
      </w:r>
    </w:p>
    <w:p w:rsidR="00C84C2B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Профилактика.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 Соблюдают правила гигиены. Исключают факторы, при которых происходит заражение.</w:t>
      </w:r>
    </w:p>
    <w:p w:rsidR="003E05BA" w:rsidRDefault="00E2028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3E05BA" w:rsidRPr="003E05BA" w:rsidRDefault="003E05B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Какой экономический ущерб при </w:t>
      </w:r>
      <w:proofErr w:type="spellStart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аскоридазе</w:t>
      </w:r>
      <w:proofErr w:type="spellEnd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свиней?</w:t>
      </w:r>
    </w:p>
    <w:p w:rsidR="003E05BA" w:rsidRPr="003E05BA" w:rsidRDefault="003E05B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профилактика при цистицеркозе?</w:t>
      </w:r>
    </w:p>
    <w:p w:rsidR="003E05BA" w:rsidRPr="003E05BA" w:rsidRDefault="003E05B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Кто болеет ценурозом?</w:t>
      </w:r>
    </w:p>
    <w:p w:rsidR="003E05BA" w:rsidRPr="003E05BA" w:rsidRDefault="003E05B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Какая профилактика и лечение при </w:t>
      </w:r>
      <w:proofErr w:type="spellStart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эхиноккозе</w:t>
      </w:r>
      <w:proofErr w:type="spellEnd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E2028A" w:rsidRPr="003E05BA" w:rsidRDefault="003E05BA" w:rsidP="003E05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Представляет ли </w:t>
      </w:r>
      <w:proofErr w:type="gramStart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паразитарные</w:t>
      </w:r>
      <w:proofErr w:type="gramEnd"/>
      <w:r w:rsidR="00E2028A" w:rsidRP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заболевание опасность для человека?</w:t>
      </w:r>
    </w:p>
    <w:p w:rsidR="00E2028A" w:rsidRPr="00B0686D" w:rsidRDefault="00E2028A" w:rsidP="00B068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202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B068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3E05BA" w:rsidRPr="001C3782">
        <w:rPr>
          <w:rFonts w:ascii="Times New Roman" w:eastAsia="Times New Roman" w:hAnsi="Times New Roman" w:cs="Times New Roman"/>
          <w:sz w:val="24"/>
          <w:szCs w:val="24"/>
        </w:rPr>
        <w:t>3,с.23-31</w:t>
      </w:r>
      <w:r w:rsidR="00B0686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, </w:t>
      </w:r>
      <w:r w:rsidR="003E05BA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2F2EA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3E05BA" w:rsidRPr="001C3782">
        <w:rPr>
          <w:rFonts w:ascii="Times New Roman" w:hAnsi="Times New Roman" w:cs="Times New Roman"/>
          <w:sz w:val="24"/>
          <w:szCs w:val="24"/>
        </w:rPr>
        <w:t>с.54-59</w:t>
      </w:r>
    </w:p>
    <w:p w:rsidR="00C84C2B" w:rsidRPr="003C0CB7" w:rsidRDefault="00C84C2B" w:rsidP="003C0CB7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3C0C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3C0CB7">
        <w:rPr>
          <w:rFonts w:ascii="Times New Roman" w:hAnsi="Times New Roman" w:cs="Times New Roman"/>
          <w:b/>
          <w:sz w:val="24"/>
          <w:szCs w:val="24"/>
        </w:rPr>
        <w:t>11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C0C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F8A">
        <w:rPr>
          <w:rFonts w:ascii="Times New Roman" w:hAnsi="Times New Roman" w:cs="Times New Roman"/>
          <w:b/>
          <w:sz w:val="24"/>
          <w:szCs w:val="24"/>
        </w:rPr>
        <w:t>«Хирургические заболевания».</w:t>
      </w:r>
    </w:p>
    <w:p w:rsidR="00C84C2B" w:rsidRDefault="00C84C2B" w:rsidP="00013C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721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3C72" w:rsidRPr="00013C72">
        <w:rPr>
          <w:rFonts w:ascii="Times New Roman" w:hAnsi="Times New Roman" w:cs="Times New Roman"/>
          <w:sz w:val="24"/>
          <w:szCs w:val="24"/>
        </w:rPr>
        <w:t>Изучить хирургические заболевания животных</w:t>
      </w:r>
    </w:p>
    <w:p w:rsidR="00013C72" w:rsidRDefault="00C84C2B" w:rsidP="00013C7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  <w:r w:rsidR="00013C7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13C72" w:rsidRPr="007D4A3D" w:rsidRDefault="007D4A3D" w:rsidP="007D4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13C72" w:rsidRPr="007D4A3D">
        <w:rPr>
          <w:rFonts w:ascii="Times New Roman" w:hAnsi="Times New Roman" w:cs="Times New Roman"/>
          <w:sz w:val="24"/>
          <w:szCs w:val="24"/>
        </w:rPr>
        <w:t>Рассмотреть какие есть хирургические заболевания</w:t>
      </w:r>
    </w:p>
    <w:p w:rsidR="007D4A3D" w:rsidRPr="007D4A3D" w:rsidRDefault="007D4A3D" w:rsidP="007D4A3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D4A3D">
        <w:rPr>
          <w:rFonts w:ascii="Times New Roman" w:hAnsi="Times New Roman" w:cs="Times New Roman"/>
          <w:sz w:val="24"/>
          <w:szCs w:val="24"/>
        </w:rPr>
        <w:t>2.Профилактические мероприятия при хирургических мероприятиях</w:t>
      </w:r>
    </w:p>
    <w:p w:rsidR="00C84C2B" w:rsidRPr="00B0686D" w:rsidRDefault="00C84C2B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C84C2B">
        <w:tab/>
      </w:r>
      <w:r w:rsidRPr="00B0686D">
        <w:rPr>
          <w:rFonts w:ascii="Times New Roman" w:hAnsi="Times New Roman" w:cs="Times New Roman"/>
          <w:b/>
          <w:sz w:val="24"/>
          <w:szCs w:val="24"/>
        </w:rPr>
        <w:t>Хирургические болезни</w:t>
      </w:r>
      <w:r w:rsidRPr="00B0686D">
        <w:rPr>
          <w:rFonts w:ascii="Times New Roman" w:hAnsi="Times New Roman" w:cs="Times New Roman"/>
          <w:sz w:val="24"/>
          <w:szCs w:val="24"/>
        </w:rPr>
        <w:t xml:space="preserve"> возникают не только в результате механических травм, но и вследствие грубых нарушений кормления, содержания и эксплуатации животных.</w:t>
      </w:r>
    </w:p>
    <w:p w:rsidR="00C84C2B" w:rsidRPr="00B0686D" w:rsidRDefault="0072191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>Чтобы предупредить данные заболевания на любом животноводческом объекте, необходимо разрабатывать конкретные планы профилактических мероприятий.</w:t>
      </w:r>
    </w:p>
    <w:p w:rsidR="00C84C2B" w:rsidRPr="00B0686D" w:rsidRDefault="0072191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Профилактика и лечение при травмах очень </w:t>
      </w:r>
      <w:proofErr w:type="gramStart"/>
      <w:r w:rsidR="00C84C2B" w:rsidRPr="00B0686D">
        <w:rPr>
          <w:rFonts w:ascii="Times New Roman" w:hAnsi="Times New Roman" w:cs="Times New Roman"/>
          <w:sz w:val="24"/>
          <w:szCs w:val="24"/>
        </w:rPr>
        <w:t>сложны</w:t>
      </w:r>
      <w:proofErr w:type="gram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и не всегда дают положительный эффект. Неисправимыми причинами, приводящими к травматизму, являются недоработки при проектировании и строительстве животноводческих объектов (особенно полов в них). В связи с этим необходимо регулярно осуществлять ветеринарно-санитарный контроль при их проектировании и сооружении, а также </w:t>
      </w:r>
      <w:proofErr w:type="gramStart"/>
      <w:r w:rsidR="00C84C2B" w:rsidRPr="00B068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средствами фиксации животных, автоматизацией и механизацией, за соблюдением технологии содержания, кормления и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эксплуатаци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с учетом возможностей организма животных. Необходимо следить за тем, чтобы кормление было полноценным и рациональным, а корма перед их раздачей правильно подготовлены с учетом вида животных, особенно это касается при раздаче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корнеклубнеплодов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>. Животных необходимо кормить только доброкачественными кормами, не имеющими плесени, ядовитых трав и других вредных примесей; приготовленными и вовремя розданными. Обязательно закрывать животным свободный доступ к кормам; не давать большое количество корма и воды утомленным и голодным животным; постепенно переходить от одного типа кормления к другому; придерживаться правил эксплуатации животных и зоогигиенических параметров в животноводческом помещении и вне его.</w:t>
      </w: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Систематически проводить ремонт животноводческих </w:t>
      </w:r>
      <w:proofErr w:type="gramStart"/>
      <w:r w:rsidR="00C84C2B" w:rsidRPr="00B0686D">
        <w:rPr>
          <w:rFonts w:ascii="Times New Roman" w:hAnsi="Times New Roman" w:cs="Times New Roman"/>
          <w:sz w:val="24"/>
          <w:szCs w:val="24"/>
        </w:rPr>
        <w:t>помещении</w:t>
      </w:r>
      <w:proofErr w:type="gram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и территории, на которых они находятся, пастбищ, водопоев, мест хранения, раздачи кормов и площадок для прогулок животных, кормокухонь, следить за техническим состоянием доильных и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навозоуборочных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установок, электросети.</w:t>
      </w:r>
    </w:p>
    <w:p w:rsidR="00C84C2B" w:rsidRPr="00B0686D" w:rsidRDefault="0072191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>В летний период пастбища и места водопоя животных необходимо очищать от посторонних предметов и инородных тел (проволоки, стекла, гвоздей, кустарников, корневищ и обломков деревьев).</w:t>
      </w:r>
    </w:p>
    <w:p w:rsidR="00C84C2B" w:rsidRPr="00B0686D" w:rsidRDefault="00C84C2B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  <w:t xml:space="preserve">Важнейшей профилактической мерой при хирургических и многих других заболеваниях является диспансеризация животных, которая позволяет своевременно определить общее состояние животных, выявить причины, вызывающие изменение обменных процессов и организме; анализировать ветеринарные показатели, определить клинический статус, выявить главные и сопутствующие болезни, причины возникновения патологии и их устранение и назначить эффективные лечебно-профилактические мероприятия с учетом возможности хозяйства, а также активно влиять на технологию животноводства, создание биологически полноценной кормовой базы, отвечающей особенностям обмена веществ и уровню стабильной, высокой продуктивности животных. </w:t>
      </w:r>
      <w:r w:rsidRPr="00B0686D">
        <w:rPr>
          <w:rFonts w:ascii="Times New Roman" w:hAnsi="Times New Roman" w:cs="Times New Roman"/>
          <w:sz w:val="24"/>
          <w:szCs w:val="24"/>
        </w:rPr>
        <w:tab/>
        <w:t>Это достигается благодаря соблюдению правил зоогигиены, кормления, эксплуатации животных и ветеринарной диагностике. Основу ветеринарной работы составляет разработка наиболее современных методов лечения и профилактики заболеваний животных, в частности, хирургических.</w:t>
      </w:r>
    </w:p>
    <w:p w:rsidR="002F2EAE" w:rsidRPr="00B0686D" w:rsidRDefault="00E2028A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1.</w:t>
      </w:r>
      <w:r w:rsidR="00E2028A" w:rsidRPr="00B0686D">
        <w:rPr>
          <w:rFonts w:ascii="Times New Roman" w:hAnsi="Times New Roman" w:cs="Times New Roman"/>
          <w:sz w:val="24"/>
          <w:szCs w:val="24"/>
        </w:rPr>
        <w:t>Какие вы знаете хирургические заболевания животных?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2.</w:t>
      </w:r>
      <w:r w:rsidR="00E2028A" w:rsidRPr="00B0686D">
        <w:rPr>
          <w:rFonts w:ascii="Times New Roman" w:hAnsi="Times New Roman" w:cs="Times New Roman"/>
          <w:sz w:val="24"/>
          <w:szCs w:val="24"/>
        </w:rPr>
        <w:t>Перечислите профилактические мероприятия при хирургических заболеваниях?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3.</w:t>
      </w:r>
      <w:r w:rsidR="00E2028A" w:rsidRPr="00B0686D">
        <w:rPr>
          <w:rFonts w:ascii="Times New Roman" w:hAnsi="Times New Roman" w:cs="Times New Roman"/>
          <w:sz w:val="24"/>
          <w:szCs w:val="24"/>
        </w:rPr>
        <w:t>Нужна ли диспансеризация при хирургических заболеваниях?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4.</w:t>
      </w:r>
      <w:r w:rsidR="00E2028A" w:rsidRPr="00B0686D">
        <w:rPr>
          <w:rFonts w:ascii="Times New Roman" w:hAnsi="Times New Roman" w:cs="Times New Roman"/>
          <w:sz w:val="24"/>
          <w:szCs w:val="24"/>
        </w:rPr>
        <w:t>Какое применяют лечение при хирургических заболеваниях?</w:t>
      </w:r>
    </w:p>
    <w:p w:rsidR="00E2028A" w:rsidRPr="00B0686D" w:rsidRDefault="002F2EAE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5.</w:t>
      </w:r>
      <w:r w:rsidR="00E2028A" w:rsidRPr="00B0686D">
        <w:rPr>
          <w:rFonts w:ascii="Times New Roman" w:hAnsi="Times New Roman" w:cs="Times New Roman"/>
          <w:sz w:val="24"/>
          <w:szCs w:val="24"/>
        </w:rPr>
        <w:t>Какие бывают причины при хирургических заболеваниях?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B068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EAE" w:rsidRPr="00B0686D">
        <w:rPr>
          <w:rFonts w:ascii="Times New Roman" w:eastAsia="Times New Roman" w:hAnsi="Times New Roman" w:cs="Times New Roman"/>
          <w:sz w:val="24"/>
          <w:szCs w:val="24"/>
        </w:rPr>
        <w:t>2,с.37-45</w:t>
      </w:r>
      <w:r w:rsidR="00B0686D">
        <w:rPr>
          <w:rFonts w:ascii="Times New Roman" w:eastAsia="Times New Roman" w:hAnsi="Times New Roman" w:cs="Times New Roman"/>
          <w:sz w:val="24"/>
          <w:szCs w:val="24"/>
        </w:rPr>
        <w:t>,</w:t>
      </w:r>
      <w:r w:rsidR="00B068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EAE" w:rsidRPr="00B0686D">
        <w:rPr>
          <w:rFonts w:ascii="Times New Roman" w:eastAsia="Times New Roman" w:hAnsi="Times New Roman" w:cs="Times New Roman"/>
          <w:sz w:val="24"/>
          <w:szCs w:val="24"/>
        </w:rPr>
        <w:t>3,с.87-94</w:t>
      </w:r>
    </w:p>
    <w:p w:rsidR="00C84C2B" w:rsidRPr="001F2F8A" w:rsidRDefault="00C84C2B" w:rsidP="001F2F8A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F2F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1F2F8A">
        <w:rPr>
          <w:rFonts w:ascii="Times New Roman" w:hAnsi="Times New Roman" w:cs="Times New Roman"/>
          <w:b/>
          <w:sz w:val="24"/>
          <w:szCs w:val="24"/>
        </w:rPr>
        <w:t>12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2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F8A">
        <w:rPr>
          <w:rFonts w:ascii="Times New Roman" w:hAnsi="Times New Roman" w:cs="Times New Roman"/>
          <w:b/>
          <w:sz w:val="24"/>
          <w:szCs w:val="24"/>
        </w:rPr>
        <w:t>«</w:t>
      </w:r>
      <w:r w:rsidRPr="001F2F8A">
        <w:rPr>
          <w:rFonts w:ascii="Times New Roman" w:hAnsi="Times New Roman" w:cs="Times New Roman"/>
          <w:b/>
          <w:sz w:val="24"/>
          <w:szCs w:val="24"/>
        </w:rPr>
        <w:t>Отравление</w:t>
      </w:r>
      <w:r w:rsidR="001F2F8A">
        <w:rPr>
          <w:rFonts w:ascii="Times New Roman" w:hAnsi="Times New Roman" w:cs="Times New Roman"/>
          <w:b/>
          <w:sz w:val="24"/>
          <w:szCs w:val="24"/>
        </w:rPr>
        <w:t>».</w:t>
      </w:r>
    </w:p>
    <w:p w:rsidR="00C84C2B" w:rsidRPr="00E2783B" w:rsidRDefault="00C84C2B" w:rsidP="00A42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721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91E" w:rsidRPr="00E2783B">
        <w:rPr>
          <w:rFonts w:ascii="Times New Roman" w:hAnsi="Times New Roman" w:cs="Times New Roman"/>
          <w:sz w:val="24"/>
          <w:szCs w:val="24"/>
        </w:rPr>
        <w:t xml:space="preserve">Изучить отравление животных </w:t>
      </w:r>
    </w:p>
    <w:p w:rsidR="007D4A3D" w:rsidRDefault="00C84C2B" w:rsidP="00A429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3B">
        <w:rPr>
          <w:rFonts w:ascii="Times New Roman" w:hAnsi="Times New Roman" w:cs="Times New Roman"/>
          <w:b/>
          <w:sz w:val="24"/>
          <w:szCs w:val="24"/>
        </w:rPr>
        <w:t>План:</w:t>
      </w:r>
      <w:r w:rsidR="0072191E" w:rsidRPr="00E278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4C2B" w:rsidRPr="007D4A3D" w:rsidRDefault="007D4A3D" w:rsidP="007D4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2191E" w:rsidRPr="007D4A3D">
        <w:rPr>
          <w:rFonts w:ascii="Times New Roman" w:hAnsi="Times New Roman" w:cs="Times New Roman"/>
          <w:sz w:val="24"/>
          <w:szCs w:val="24"/>
        </w:rPr>
        <w:t>Рассмотреть какими бывают отравления</w:t>
      </w:r>
    </w:p>
    <w:p w:rsidR="007D4A3D" w:rsidRPr="00E2783B" w:rsidRDefault="007D4A3D" w:rsidP="00A42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7D4A3D">
        <w:rPr>
          <w:rFonts w:ascii="Times New Roman" w:hAnsi="Times New Roman" w:cs="Times New Roman"/>
          <w:sz w:val="24"/>
          <w:szCs w:val="24"/>
        </w:rPr>
        <w:t xml:space="preserve">Лекарственные </w:t>
      </w:r>
      <w:proofErr w:type="gramStart"/>
      <w:r w:rsidRPr="007D4A3D">
        <w:rPr>
          <w:rFonts w:ascii="Times New Roman" w:hAnsi="Times New Roman" w:cs="Times New Roman"/>
          <w:sz w:val="24"/>
          <w:szCs w:val="24"/>
        </w:rPr>
        <w:t>вещества</w:t>
      </w:r>
      <w:proofErr w:type="gramEnd"/>
      <w:r w:rsidRPr="007D4A3D">
        <w:rPr>
          <w:rFonts w:ascii="Times New Roman" w:hAnsi="Times New Roman" w:cs="Times New Roman"/>
          <w:sz w:val="24"/>
          <w:szCs w:val="24"/>
        </w:rPr>
        <w:t xml:space="preserve"> применяемые при отравлениях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b/>
          <w:bCs/>
          <w:sz w:val="24"/>
          <w:szCs w:val="24"/>
        </w:rPr>
        <w:t>Отравления</w:t>
      </w:r>
      <w:r w:rsidR="00C84C2B" w:rsidRPr="001F2F8A">
        <w:rPr>
          <w:rFonts w:ascii="Times New Roman" w:hAnsi="Times New Roman" w:cs="Times New Roman"/>
          <w:sz w:val="24"/>
          <w:szCs w:val="24"/>
        </w:rPr>
        <w:t> — группа неинфекционной природы болезней домашних и диких животных, а также человека, вызываемая активно действующими веществами или ядами минерального, синтетического, растительного и животного происхождения.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Отравления минеральными ядами у животных часто возникают при неправильном хранении или использовании минеральных удобрений (азотных, фосфорных, калийных и др.),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инсект</w:t>
      </w:r>
      <w:proofErr w:type="gramStart"/>
      <w:r w:rsidR="00C84C2B" w:rsidRPr="001F2F8A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и фунгицидов, а также при поедании животными растений вокруг химических заводов при попадании ядовитых веществ из воздуха на траву или в почву со сточными водами.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>Мышьяк и его соединения (арсенат натрия) вызывают отравление животных при неправильном их использовании в качестве лечебных препаратов (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новарсенол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осарсол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и др.) в борьбе с вредителями животных и растений (при поедании приманок, протравленного зерна и т.д.).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При остром отравлении мышьяком местное его действие проявляется в виде гиперемии, отека, геморрагического воспаления желудочно-кишечного тракта, омертвлении и изъязвлении его слизистой оболочки. Всасываясь в кровь, он накапливается в организме, блокируя сульфгидрильные группы ферментов, нарушает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-восстановительные процессы в тканях, вызывает развитие гемолиза, кровоизлияний, дистрофических изменений паренхиматозных органов, отеков в подкожной и межмышечной соединительной ткани. При хроническом отравлении развивается истощение с атрофией жировой клетчатки, мышц и внутренних органов.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Отравление фосфором наблюдается при попадании в корм желтого фосфора или фосфида цинка чаще всего при неправильном использовании его для борьбы с грызунами. </w:t>
      </w: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Смертельная доза фосфора для лошадей и крупного рогатого скота составляет 0,5 — 2 г, для свиней и овец — 0,1—0,2 г, для собак — 0,05 — 0,1 г. Фосфор вызывает блокаду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-восстановительных ферментов, гемолиз, геморрагический гастроэнтерит, белковую и жировую дистрофии печени и других паренхиматозных органов, острую застойную гиперемию и отек легких. В отличие от отравления мышьяком содержимое желудочно-кишечного тракта светится в темноте и издает чесночный запах. При хроническом отравлении нарушается фосфорно-кальциевый обмен, наблюдается ломкость костей. Отравление фтористыми соединениями может быть при облизывании животными телеграфных столбов и шпал, пропитанных кремнефтористым натрием (уралитом), при неправильном групповом применении фтористого натрия в качестве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антгельминтика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, при применении в качестве кормовой добавки суперфосфата с высоким содержанием фтористого кальция.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При отравлении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уратами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отмечаются катарально-геморрагическое воспаление и изъязвления (язвы с красным ободком и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валиковидными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краями) в желудочно-кишечном тракте, множественные кровоизлияния, </w:t>
      </w:r>
      <w:proofErr w:type="gramStart"/>
      <w:r w:rsidR="00C84C2B" w:rsidRPr="001F2F8A">
        <w:rPr>
          <w:rFonts w:ascii="Times New Roman" w:hAnsi="Times New Roman" w:cs="Times New Roman"/>
          <w:sz w:val="24"/>
          <w:szCs w:val="24"/>
        </w:rPr>
        <w:t>геморрагический</w:t>
      </w:r>
      <w:proofErr w:type="gram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гломерулонефрит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, застойные явления и дистрофические процессы в паренхиматозных органах, характерное желтое окрашивание слизистой оболочки желудка, а у лошадей — почернение спинки языка.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Отравление селеном. Селен является жизненно важным элементом, который используется в малых дозах для профилактики беломышечной болезни и токсической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гепатодистрофии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. Некоторые растения (полынь, астрагалы) накапливают его до 1000 мг на 1 кг массы тела. Содержание селена более 10 мг на 1 кг корма вызывает у животных хроническое отравление (щелочная болезнь). Минимальные допустимые дозы селена для лошадей 3,3 мг/кг, для крупного рогатого скота 10—11, для свиней 15, для кроликов 0,9—1,5, для собак 1,5 — 2 мг/кг. Он инактивирует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сукцинатдегидрогеназы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вызывая нарушение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-восстановительных процессов в организме. При этом </w:t>
      </w:r>
      <w:r w:rsidR="00C84C2B" w:rsidRPr="001F2F8A">
        <w:rPr>
          <w:rFonts w:ascii="Times New Roman" w:hAnsi="Times New Roman" w:cs="Times New Roman"/>
          <w:sz w:val="24"/>
          <w:szCs w:val="24"/>
        </w:rPr>
        <w:lastRenderedPageBreak/>
        <w:t xml:space="preserve">развиваются геморрагический гастроэнтерит, жировая дистрофия печени с развитием цирроза, почек, нарушение свертываемости крови, </w:t>
      </w:r>
      <w:proofErr w:type="spellStart"/>
      <w:proofErr w:type="gramStart"/>
      <w:r w:rsidR="00C84C2B" w:rsidRPr="001F2F8A">
        <w:rPr>
          <w:rFonts w:ascii="Times New Roman" w:hAnsi="Times New Roman" w:cs="Times New Roman"/>
          <w:sz w:val="24"/>
          <w:szCs w:val="24"/>
        </w:rPr>
        <w:t>миокардио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-дистрофия</w:t>
      </w:r>
      <w:proofErr w:type="gramEnd"/>
      <w:r w:rsidR="00C84C2B" w:rsidRPr="001F2F8A">
        <w:rPr>
          <w:rFonts w:ascii="Times New Roman" w:hAnsi="Times New Roman" w:cs="Times New Roman"/>
          <w:sz w:val="24"/>
          <w:szCs w:val="24"/>
        </w:rPr>
        <w:t>. При хроническом отравлении отмечаются истощение, анемия, выпадение шерсти, деформация копыт.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Отравление фосфорорганическими соединениями — ФОС (хлорофосом,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карбофосом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тиофосом и другими производными) возникает при неправильном применении фосфорорганических инсектицидов для дезинфекции и дератизации на фермах, дезинсекции в растениеводстве. </w:t>
      </w:r>
      <w:proofErr w:type="gramStart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Они быстро проникают в организм через пищеварительный, дыхательный тракты и кожу в связи с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липидотропностью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Фосфорорганические соединения обладают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мембранотоксическим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действием, вызывают угнетение ферментных систем. При этом нарушается деятельность нервной системы. Отмечаются цианоз кожи и видимых слизистых оболочек, гиперемия и отек легких, головного мозга, многочисленные кровоизлияния в слизистых и под серозными оболочками, в скелетных мышцах и в подкожной клетчатке, дистрофические изменения в паренхиматозных органах. В желудочно-кишечном тракте — гиперемия, кровоизлияния, эрозии и изъязвления слизистой оболочки.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>Отравление ртутьорганическими соединениями (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гранозаном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меркураном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агроналом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радосаном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фенилмеркурацетатом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и др.) встречается при поедании протравленного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гранозаном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меркураном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зерна и при неправильном применении ртутьсодержащих препаратов. Особенно чувствителен к ним крупный рогатый скот. Ртуть вызывает блокаду сульфгидрильных гру</w:t>
      </w:r>
      <w:proofErr w:type="gramStart"/>
      <w:r w:rsidR="00C84C2B" w:rsidRPr="001F2F8A">
        <w:rPr>
          <w:rFonts w:ascii="Times New Roman" w:hAnsi="Times New Roman" w:cs="Times New Roman"/>
          <w:sz w:val="24"/>
          <w:szCs w:val="24"/>
        </w:rPr>
        <w:t>пп стр</w:t>
      </w:r>
      <w:proofErr w:type="gramEnd"/>
      <w:r w:rsidR="00C84C2B" w:rsidRPr="001F2F8A">
        <w:rPr>
          <w:rFonts w:ascii="Times New Roman" w:hAnsi="Times New Roman" w:cs="Times New Roman"/>
          <w:sz w:val="24"/>
          <w:szCs w:val="24"/>
        </w:rPr>
        <w:t>уктурных белков и ферментов. Возникают фибринозное воспаление кишечника с некротическим акцентом, общая интоксикация, некротический нефроз, миокардиодистрофия, острая застойная гиперемия и отек легких и головного мозга.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Отравление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хлорорзаническими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соединениями (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гексахлорином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креолином,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гексахлорбензолом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гептахлором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альдрином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дильдрином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и др.) бывает при применении их для протравливания семян и борьбы с вредителями растений, обработки животных.</w:t>
      </w:r>
    </w:p>
    <w:p w:rsidR="00C84C2B" w:rsidRPr="001F2F8A" w:rsidRDefault="0072191E" w:rsidP="001F2F8A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rPr>
          <w:rFonts w:ascii="Times New Roman" w:hAnsi="Times New Roman" w:cs="Times New Roman"/>
          <w:sz w:val="24"/>
          <w:szCs w:val="24"/>
        </w:rPr>
        <w:tab/>
      </w:r>
      <w:r w:rsidR="00C84C2B" w:rsidRPr="001F2F8A">
        <w:rPr>
          <w:rFonts w:ascii="Times New Roman" w:hAnsi="Times New Roman" w:cs="Times New Roman"/>
          <w:sz w:val="24"/>
          <w:szCs w:val="24"/>
        </w:rPr>
        <w:t xml:space="preserve">Отравление животных газами (аммиаком, сероводородом, хлором, сернистым ангидридом, окисью углерода и др.) при их большой концентрации в животноводческих помещениях, в том числе при нарушении правил дезинфекции с применением аэрозолей, сопровождается расстройствами кровообращения, дистрофическими изменениями и </w:t>
      </w:r>
      <w:proofErr w:type="spellStart"/>
      <w:r w:rsidR="00C84C2B" w:rsidRPr="001F2F8A">
        <w:rPr>
          <w:rFonts w:ascii="Times New Roman" w:hAnsi="Times New Roman" w:cs="Times New Roman"/>
          <w:sz w:val="24"/>
          <w:szCs w:val="24"/>
        </w:rPr>
        <w:t>диапедезными</w:t>
      </w:r>
      <w:proofErr w:type="spellEnd"/>
      <w:r w:rsidR="00C84C2B" w:rsidRPr="001F2F8A">
        <w:rPr>
          <w:rFonts w:ascii="Times New Roman" w:hAnsi="Times New Roman" w:cs="Times New Roman"/>
          <w:sz w:val="24"/>
          <w:szCs w:val="24"/>
        </w:rPr>
        <w:t xml:space="preserve"> кровоизлияниями в органах, острой застойной гиперемией и отеком легких и головного мозга.</w:t>
      </w:r>
    </w:p>
    <w:p w:rsidR="00C84C2B" w:rsidRPr="00B0686D" w:rsidRDefault="0072191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1F2F8A"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Отравления ядовитыми веществами растительного происхождения. Растительные яды (алкалоиды, гликозиды, сапонины и др.) образуются в ядовитых растениях. </w:t>
      </w:r>
      <w:proofErr w:type="gramStart"/>
      <w:r w:rsidR="00C84C2B" w:rsidRPr="00B0686D">
        <w:rPr>
          <w:rFonts w:ascii="Times New Roman" w:hAnsi="Times New Roman" w:cs="Times New Roman"/>
          <w:sz w:val="24"/>
          <w:szCs w:val="24"/>
        </w:rPr>
        <w:t>Известно, что многие травы пастбищ (копытень, вороний глаз, анемоны, сон-трава, лютики и др.) могут вызывать отравление скота, в то время как сено, содержащее их, для скота безопасно.</w:t>
      </w:r>
      <w:proofErr w:type="gram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В то же время яды могут образовываться при неправильной заготовке и хранении кормов, например при поедании слежавшегося клевера, кукурузы, сорго, в связи с образованием в них цианистых соединений. Нередки случаи отравления скота при скармливании испорченного картофеля с развитием диареи, угнетения, сердечно-легочной недостаточности. В картофеле при хранении на свету накапливается ядовитое вещество соланин.</w:t>
      </w:r>
    </w:p>
    <w:p w:rsidR="002F2EAE" w:rsidRPr="00B0686D" w:rsidRDefault="00E2028A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b/>
          <w:sz w:val="24"/>
          <w:szCs w:val="24"/>
        </w:rPr>
        <w:t>1.</w:t>
      </w:r>
      <w:r w:rsidR="00E2028A" w:rsidRPr="00B0686D">
        <w:rPr>
          <w:rFonts w:ascii="Times New Roman" w:hAnsi="Times New Roman" w:cs="Times New Roman"/>
          <w:sz w:val="24"/>
          <w:szCs w:val="24"/>
        </w:rPr>
        <w:t>Что такое отравление, и чем опасно отравление для животных?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2.</w:t>
      </w:r>
      <w:r w:rsidR="00E2028A" w:rsidRPr="00B0686D">
        <w:rPr>
          <w:rFonts w:ascii="Times New Roman" w:hAnsi="Times New Roman" w:cs="Times New Roman"/>
          <w:sz w:val="24"/>
          <w:szCs w:val="24"/>
        </w:rPr>
        <w:t>Отравления минеральными ядами?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3.</w:t>
      </w:r>
      <w:r w:rsidR="00E2028A" w:rsidRPr="00B0686D">
        <w:rPr>
          <w:rFonts w:ascii="Times New Roman" w:hAnsi="Times New Roman" w:cs="Times New Roman"/>
          <w:sz w:val="24"/>
          <w:szCs w:val="24"/>
        </w:rPr>
        <w:t>Отравление фосфором?</w:t>
      </w:r>
    </w:p>
    <w:p w:rsidR="002F2EAE" w:rsidRPr="00B0686D" w:rsidRDefault="002F2EAE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4.</w:t>
      </w:r>
      <w:r w:rsidR="00E2028A" w:rsidRPr="00B0686D">
        <w:rPr>
          <w:rFonts w:ascii="Times New Roman" w:hAnsi="Times New Roman" w:cs="Times New Roman"/>
          <w:sz w:val="24"/>
          <w:szCs w:val="24"/>
        </w:rPr>
        <w:t>Отравление поваренной солью?</w:t>
      </w:r>
    </w:p>
    <w:p w:rsidR="00E2028A" w:rsidRPr="00B0686D" w:rsidRDefault="002F2EAE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5.</w:t>
      </w:r>
      <w:r w:rsidR="00E2028A" w:rsidRPr="00B0686D">
        <w:rPr>
          <w:rFonts w:ascii="Times New Roman" w:hAnsi="Times New Roman" w:cs="Times New Roman"/>
          <w:sz w:val="24"/>
          <w:szCs w:val="24"/>
        </w:rPr>
        <w:t>Отравление фосфорорганическими соединениями?</w:t>
      </w:r>
    </w:p>
    <w:p w:rsidR="00E2028A" w:rsidRPr="00B0686D" w:rsidRDefault="00E2028A" w:rsidP="00B068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2028A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B068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EAE">
        <w:rPr>
          <w:rFonts w:ascii="Times New Roman" w:eastAsia="Times New Roman" w:hAnsi="Times New Roman" w:cs="Times New Roman"/>
          <w:sz w:val="24"/>
          <w:szCs w:val="24"/>
        </w:rPr>
        <w:t>5,с.117-125</w:t>
      </w:r>
      <w:r w:rsidR="00B0686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2F2EAE">
        <w:rPr>
          <w:rFonts w:ascii="Times New Roman" w:eastAsia="Times New Roman" w:hAnsi="Times New Roman" w:cs="Times New Roman"/>
          <w:sz w:val="24"/>
          <w:szCs w:val="24"/>
        </w:rPr>
        <w:t>6,с.39-47</w:t>
      </w:r>
    </w:p>
    <w:p w:rsidR="00B0686D" w:rsidRDefault="00B0686D" w:rsidP="001F2F8A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pStyle w:val="ac"/>
        <w:rPr>
          <w:rFonts w:ascii="Times New Roman" w:hAnsi="Times New Roman" w:cs="Times New Roman"/>
          <w:b/>
          <w:sz w:val="24"/>
          <w:szCs w:val="24"/>
        </w:rPr>
      </w:pPr>
    </w:p>
    <w:p w:rsidR="00C84C2B" w:rsidRPr="001F2F8A" w:rsidRDefault="00C84C2B" w:rsidP="001F2F8A">
      <w:pPr>
        <w:pStyle w:val="ac"/>
        <w:rPr>
          <w:rFonts w:ascii="Times New Roman" w:hAnsi="Times New Roman" w:cs="Times New Roman"/>
          <w:b/>
          <w:sz w:val="24"/>
          <w:szCs w:val="24"/>
        </w:rPr>
      </w:pPr>
      <w:r w:rsidRPr="001F2F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1F2F8A">
        <w:rPr>
          <w:rFonts w:ascii="Times New Roman" w:hAnsi="Times New Roman" w:cs="Times New Roman"/>
          <w:b/>
          <w:sz w:val="24"/>
          <w:szCs w:val="24"/>
        </w:rPr>
        <w:t>№</w:t>
      </w:r>
      <w:r w:rsidRPr="001F2F8A">
        <w:rPr>
          <w:rFonts w:ascii="Times New Roman" w:hAnsi="Times New Roman" w:cs="Times New Roman"/>
          <w:b/>
          <w:sz w:val="24"/>
          <w:szCs w:val="24"/>
        </w:rPr>
        <w:t>13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2F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2F8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F2F8A">
        <w:rPr>
          <w:rFonts w:ascii="Times New Roman" w:hAnsi="Times New Roman" w:cs="Times New Roman"/>
          <w:b/>
          <w:sz w:val="24"/>
          <w:szCs w:val="24"/>
        </w:rPr>
        <w:t>Этномология</w:t>
      </w:r>
      <w:proofErr w:type="spellEnd"/>
      <w:r w:rsidRPr="001F2F8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2F8A">
        <w:rPr>
          <w:rFonts w:ascii="Times New Roman" w:hAnsi="Times New Roman" w:cs="Times New Roman"/>
          <w:b/>
          <w:sz w:val="24"/>
          <w:szCs w:val="24"/>
        </w:rPr>
        <w:t>ар</w:t>
      </w:r>
      <w:r w:rsidR="002536CE">
        <w:rPr>
          <w:rFonts w:ascii="Times New Roman" w:hAnsi="Times New Roman" w:cs="Times New Roman"/>
          <w:b/>
          <w:sz w:val="24"/>
          <w:szCs w:val="24"/>
        </w:rPr>
        <w:t>а</w:t>
      </w:r>
      <w:r w:rsidRPr="001F2F8A">
        <w:rPr>
          <w:rFonts w:ascii="Times New Roman" w:hAnsi="Times New Roman" w:cs="Times New Roman"/>
          <w:b/>
          <w:sz w:val="24"/>
          <w:szCs w:val="24"/>
        </w:rPr>
        <w:t>хнозы</w:t>
      </w:r>
      <w:proofErr w:type="spellEnd"/>
      <w:r w:rsidRPr="001F2F8A">
        <w:rPr>
          <w:rFonts w:ascii="Times New Roman" w:hAnsi="Times New Roman" w:cs="Times New Roman"/>
          <w:b/>
          <w:sz w:val="24"/>
          <w:szCs w:val="24"/>
        </w:rPr>
        <w:t xml:space="preserve"> животных</w:t>
      </w:r>
      <w:r w:rsidR="001F2F8A">
        <w:rPr>
          <w:rFonts w:ascii="Times New Roman" w:hAnsi="Times New Roman" w:cs="Times New Roman"/>
          <w:b/>
          <w:sz w:val="24"/>
          <w:szCs w:val="24"/>
        </w:rPr>
        <w:t>».</w:t>
      </w:r>
    </w:p>
    <w:p w:rsidR="00C84C2B" w:rsidRDefault="00C84C2B" w:rsidP="00A429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8A2CCA" w:rsidRPr="00005E8D">
        <w:rPr>
          <w:rFonts w:ascii="Times New Roman" w:hAnsi="Times New Roman" w:cs="Times New Roman"/>
          <w:sz w:val="24"/>
          <w:szCs w:val="24"/>
        </w:rPr>
        <w:t xml:space="preserve"> Ознакомится с </w:t>
      </w:r>
      <w:proofErr w:type="spellStart"/>
      <w:r w:rsidR="008A2CCA" w:rsidRPr="00005E8D">
        <w:rPr>
          <w:rFonts w:ascii="Times New Roman" w:hAnsi="Times New Roman" w:cs="Times New Roman"/>
          <w:sz w:val="24"/>
          <w:szCs w:val="24"/>
        </w:rPr>
        <w:t>этномологией</w:t>
      </w:r>
      <w:proofErr w:type="spellEnd"/>
      <w:r w:rsidR="008A2CCA" w:rsidRPr="00005E8D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005E8D" w:rsidRPr="00005E8D">
        <w:rPr>
          <w:rFonts w:ascii="Times New Roman" w:hAnsi="Times New Roman" w:cs="Times New Roman"/>
          <w:sz w:val="24"/>
          <w:szCs w:val="24"/>
        </w:rPr>
        <w:t>архнозами</w:t>
      </w:r>
      <w:proofErr w:type="spellEnd"/>
      <w:r w:rsidR="00005E8D" w:rsidRPr="00005E8D">
        <w:rPr>
          <w:rFonts w:ascii="Times New Roman" w:hAnsi="Times New Roman" w:cs="Times New Roman"/>
          <w:sz w:val="24"/>
          <w:szCs w:val="24"/>
        </w:rPr>
        <w:t xml:space="preserve"> животных.</w:t>
      </w:r>
    </w:p>
    <w:p w:rsidR="00005E8D" w:rsidRDefault="00C84C2B" w:rsidP="00A4296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05E8D" w:rsidRPr="007D4A3D" w:rsidRDefault="007D4A3D" w:rsidP="007D4A3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05E8D" w:rsidRPr="007D4A3D">
        <w:rPr>
          <w:rFonts w:ascii="Times New Roman" w:hAnsi="Times New Roman" w:cs="Times New Roman"/>
          <w:sz w:val="24"/>
          <w:szCs w:val="24"/>
        </w:rPr>
        <w:t>Этномология как наука</w:t>
      </w:r>
    </w:p>
    <w:p w:rsidR="00A42966" w:rsidRPr="008A2CCA" w:rsidRDefault="007D4A3D" w:rsidP="00A42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05E8D" w:rsidRPr="007D4A3D">
        <w:rPr>
          <w:rFonts w:ascii="Times New Roman" w:hAnsi="Times New Roman" w:cs="Times New Roman"/>
          <w:sz w:val="24"/>
          <w:szCs w:val="24"/>
        </w:rPr>
        <w:t xml:space="preserve">Разобрать виды заболеваний </w:t>
      </w:r>
      <w:proofErr w:type="spellStart"/>
      <w:r w:rsidR="00005E8D" w:rsidRPr="007D4A3D">
        <w:rPr>
          <w:rFonts w:ascii="Times New Roman" w:hAnsi="Times New Roman" w:cs="Times New Roman"/>
          <w:sz w:val="24"/>
          <w:szCs w:val="24"/>
        </w:rPr>
        <w:t>архноз</w:t>
      </w:r>
      <w:proofErr w:type="spellEnd"/>
      <w:r w:rsidR="00005E8D" w:rsidRPr="007D4A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4C2B" w:rsidRPr="00B0686D" w:rsidRDefault="008A2CC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5"/>
          <w:i/>
          <w:iCs/>
          <w:color w:val="222222"/>
        </w:rPr>
        <w:tab/>
      </w:r>
      <w:r w:rsidR="00C84C2B" w:rsidRPr="00B0686D">
        <w:rPr>
          <w:rStyle w:val="a5"/>
          <w:rFonts w:ascii="Times New Roman" w:hAnsi="Times New Roman" w:cs="Times New Roman"/>
          <w:i/>
          <w:iCs/>
          <w:color w:val="222222"/>
          <w:sz w:val="24"/>
          <w:szCs w:val="24"/>
        </w:rPr>
        <w:t>Энтомология</w:t>
      </w:r>
      <w:r w:rsidR="00C84C2B" w:rsidRPr="00B0686D">
        <w:rPr>
          <w:rStyle w:val="a6"/>
          <w:rFonts w:ascii="Times New Roman" w:hAnsi="Times New Roman" w:cs="Times New Roman"/>
          <w:color w:val="222222"/>
          <w:sz w:val="24"/>
          <w:szCs w:val="24"/>
        </w:rPr>
        <w:t> </w:t>
      </w:r>
      <w:r w:rsidR="00C84C2B" w:rsidRPr="00B0686D">
        <w:rPr>
          <w:rFonts w:ascii="Times New Roman" w:hAnsi="Times New Roman" w:cs="Times New Roman"/>
          <w:sz w:val="24"/>
          <w:szCs w:val="24"/>
        </w:rPr>
        <w:t>– это раздел науки о животных, объектом исследования которого являются насекомые. Энтомология стала самостоятельной научной дисциплиной не сразу. Первоначально энтомология исследовала всех членистоногих. Но открывали все новые и новые виды этих животных. Постепенно энтомологи сосредоточились на изучении насекомых.</w:t>
      </w:r>
    </w:p>
    <w:p w:rsidR="00C84C2B" w:rsidRPr="00B0686D" w:rsidRDefault="008A2CC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Энтомология, в свою очередь, подразделяется на ряд дисциплин: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колеоптерологию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, которая изучает жесткокрылых насекомых,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лепидоптерологию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, предметом которой являются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чешуйчетокрылые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насекомые,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мирмекологию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– науку о </w:t>
      </w:r>
      <w:hyperlink r:id="rId9" w:history="1">
        <w:r w:rsidR="00C84C2B" w:rsidRPr="00B0686D">
          <w:rPr>
            <w:rStyle w:val="a4"/>
            <w:rFonts w:ascii="Times New Roman" w:hAnsi="Times New Roman" w:cs="Times New Roman"/>
            <w:color w:val="74743D"/>
            <w:sz w:val="24"/>
            <w:szCs w:val="24"/>
          </w:rPr>
          <w:t>муравьях</w:t>
        </w:r>
      </w:hyperlink>
      <w:r w:rsidR="00C84C2B" w:rsidRPr="00B0686D">
        <w:rPr>
          <w:rFonts w:ascii="Times New Roman" w:hAnsi="Times New Roman" w:cs="Times New Roman"/>
          <w:sz w:val="24"/>
          <w:szCs w:val="24"/>
        </w:rPr>
        <w:t> и некоторые другие дисциплины.</w:t>
      </w:r>
    </w:p>
    <w:p w:rsidR="00C84C2B" w:rsidRPr="00B0686D" w:rsidRDefault="008A2CC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>Энтомологов интересует происхождение и строение тела насекомых, условия обитания и особенности питания этих существ. Отдельной проблемой энтомологии является систематизация насекомых.</w:t>
      </w:r>
    </w:p>
    <w:p w:rsidR="00C84C2B" w:rsidRPr="00B0686D" w:rsidRDefault="008A2CC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Энтомология делится на </w:t>
      </w:r>
      <w:proofErr w:type="gramStart"/>
      <w:r w:rsidR="00C84C2B" w:rsidRPr="00B0686D">
        <w:rPr>
          <w:rFonts w:ascii="Times New Roman" w:hAnsi="Times New Roman" w:cs="Times New Roman"/>
          <w:sz w:val="24"/>
          <w:szCs w:val="24"/>
        </w:rPr>
        <w:t>общую</w:t>
      </w:r>
      <w:proofErr w:type="gramEnd"/>
      <w:r w:rsidR="00C84C2B" w:rsidRPr="00B0686D">
        <w:rPr>
          <w:rFonts w:ascii="Times New Roman" w:hAnsi="Times New Roman" w:cs="Times New Roman"/>
          <w:sz w:val="24"/>
          <w:szCs w:val="24"/>
        </w:rPr>
        <w:t xml:space="preserve"> и прикладную. Общая энтомология исследует происхождение строение и развитие насекомых. Практическая (прикладная) энтомология находится на службе у сельского хозяйства. Она изучает насекомых-вредителей, вырабатывает средства сохранения сельскохозяйственных культур от этих насекомых, изучает </w:t>
      </w:r>
      <w:hyperlink r:id="rId10" w:history="1">
        <w:r w:rsidR="00C84C2B" w:rsidRPr="00B0686D">
          <w:rPr>
            <w:rStyle w:val="a4"/>
            <w:rFonts w:ascii="Times New Roman" w:hAnsi="Times New Roman" w:cs="Times New Roman"/>
            <w:color w:val="74743D"/>
            <w:sz w:val="24"/>
            <w:szCs w:val="24"/>
          </w:rPr>
          <w:t>пчел</w:t>
        </w:r>
      </w:hyperlink>
      <w:r w:rsidR="00C84C2B" w:rsidRPr="00B0686D">
        <w:rPr>
          <w:rFonts w:ascii="Times New Roman" w:hAnsi="Times New Roman" w:cs="Times New Roman"/>
          <w:sz w:val="24"/>
          <w:szCs w:val="24"/>
        </w:rPr>
        <w:t>, личинок шелкопряда, а также естественных врагов насекомых-вредителей.</w:t>
      </w:r>
    </w:p>
    <w:p w:rsidR="00C84C2B" w:rsidRPr="00B0686D" w:rsidRDefault="00C84C2B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>Интересно, что данные о насекомых сохранились на клинописных табличках и папирусах Древнего Египта. Эти письменные источники датируют 3 тысячелетием до нашей эры. Таблички рассказывают об опустошении полей огромным количеством </w:t>
      </w:r>
      <w:hyperlink r:id="rId11" w:history="1">
        <w:r w:rsidRPr="00B0686D">
          <w:rPr>
            <w:rStyle w:val="a4"/>
            <w:rFonts w:ascii="Times New Roman" w:hAnsi="Times New Roman" w:cs="Times New Roman"/>
            <w:color w:val="74743D"/>
            <w:sz w:val="24"/>
            <w:szCs w:val="24"/>
          </w:rPr>
          <w:t>саранчи</w:t>
        </w:r>
      </w:hyperlink>
      <w:r w:rsidRPr="00B0686D">
        <w:rPr>
          <w:rFonts w:ascii="Times New Roman" w:hAnsi="Times New Roman" w:cs="Times New Roman"/>
          <w:sz w:val="24"/>
          <w:szCs w:val="24"/>
        </w:rPr>
        <w:t>. Письменные источники Древнего Китая рассказывают о содержании тутового шелкопряда.</w:t>
      </w:r>
    </w:p>
    <w:p w:rsidR="00C84C2B" w:rsidRPr="00B0686D" w:rsidRDefault="008A2CC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ab/>
      </w:r>
      <w:r w:rsidR="00C84C2B" w:rsidRPr="00B0686D">
        <w:rPr>
          <w:rFonts w:ascii="Times New Roman" w:hAnsi="Times New Roman" w:cs="Times New Roman"/>
          <w:sz w:val="24"/>
          <w:szCs w:val="24"/>
        </w:rPr>
        <w:t xml:space="preserve">О насекомых в своих трудах в 4 веке до нашей эры писал Аристотель. Но становление энтомологии началось лишь в 17 веке. Основоположником этой науки считается исследователь из Голландии Я. </w:t>
      </w:r>
      <w:proofErr w:type="spellStart"/>
      <w:r w:rsidR="00C84C2B" w:rsidRPr="00B0686D">
        <w:rPr>
          <w:rFonts w:ascii="Times New Roman" w:hAnsi="Times New Roman" w:cs="Times New Roman"/>
          <w:sz w:val="24"/>
          <w:szCs w:val="24"/>
        </w:rPr>
        <w:t>Сваммердам</w:t>
      </w:r>
      <w:proofErr w:type="spellEnd"/>
      <w:r w:rsidR="00C84C2B" w:rsidRPr="00B0686D">
        <w:rPr>
          <w:rFonts w:ascii="Times New Roman" w:hAnsi="Times New Roman" w:cs="Times New Roman"/>
          <w:sz w:val="24"/>
          <w:szCs w:val="24"/>
        </w:rPr>
        <w:t>, который впервые в 1669 году написал научный труд о </w:t>
      </w:r>
      <w:hyperlink r:id="rId12" w:history="1">
        <w:r w:rsidR="00C84C2B" w:rsidRPr="00B0686D">
          <w:rPr>
            <w:rStyle w:val="a4"/>
            <w:rFonts w:ascii="Times New Roman" w:hAnsi="Times New Roman" w:cs="Times New Roman"/>
            <w:color w:val="74743D"/>
            <w:sz w:val="24"/>
            <w:szCs w:val="24"/>
          </w:rPr>
          <w:t>пчелах</w:t>
        </w:r>
      </w:hyperlink>
      <w:r w:rsidR="00C84C2B" w:rsidRPr="00B0686D">
        <w:rPr>
          <w:rFonts w:ascii="Times New Roman" w:hAnsi="Times New Roman" w:cs="Times New Roman"/>
          <w:sz w:val="24"/>
          <w:szCs w:val="24"/>
        </w:rPr>
        <w:t>. Систематизировать насекомых впервые попытался исследователь из Англии Дж. Рей в 17 веке. Основы систематики насекомых были заложены исследователем из Швеции К. Линнеем.</w:t>
      </w:r>
    </w:p>
    <w:p w:rsidR="00C84C2B" w:rsidRPr="00B0686D" w:rsidRDefault="008A2CCA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="00C84C2B" w:rsidRPr="00B0686D">
        <w:rPr>
          <w:rFonts w:ascii="Times New Roman" w:eastAsia="Times New Roman" w:hAnsi="Times New Roman" w:cs="Times New Roman"/>
          <w:b/>
          <w:sz w:val="24"/>
          <w:szCs w:val="24"/>
        </w:rPr>
        <w:t>Арахнозы</w:t>
      </w:r>
      <w:proofErr w:type="spellEnd"/>
      <w:r w:rsidR="00C84C2B" w:rsidRPr="00B068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 xml:space="preserve">— заболевания животных, вызываемые </w:t>
      </w:r>
      <w:proofErr w:type="gram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паукообразными</w:t>
      </w:r>
      <w:proofErr w:type="gram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. Из всех паукообразных наибольшее ветеринарное значение имеют клещи. Некоторые клещи нападают на собак и кошек только для питания, другие паразитируют на их теле, вызывая заболевания (</w:t>
      </w:r>
      <w:proofErr w:type="spellStart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арахнозы</w:t>
      </w:r>
      <w:proofErr w:type="spellEnd"/>
      <w:r w:rsidR="00C84C2B" w:rsidRPr="00B0686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72191E" w:rsidRPr="00B0686D" w:rsidRDefault="00C84C2B" w:rsidP="00B0686D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686D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Питаются клещи лимфой, кровью, клетками эпидермиса и продуктами воспаления.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  <w:t xml:space="preserve">На собаках и кошках паразитируют иксодовые (пастбищные),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краснотелковые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тромбикулиды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железничные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демодекозные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коптоидны</w:t>
      </w:r>
      <w:r w:rsidR="0072191E" w:rsidRPr="00B0686D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="0072191E" w:rsidRPr="00B0686D">
        <w:rPr>
          <w:rFonts w:ascii="Times New Roman" w:eastAsia="Times New Roman" w:hAnsi="Times New Roman" w:cs="Times New Roman"/>
          <w:sz w:val="24"/>
          <w:szCs w:val="24"/>
        </w:rPr>
        <w:t xml:space="preserve"> (чесоточные) и другие клещи.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>Иксодидоз</w:t>
      </w:r>
      <w:proofErr w:type="spellEnd"/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(клещевой токсикоз) возникает при массовом нападении на собак и кошек клещей семейства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Ixodidae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(иксодовые клещи).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Возбудитель. Иксодовые (пастбищные) клещи распространены по всему земному шару. Обитают на пастбищах, лугах и в лесах. Форма тела у голодных особей продолговато-овальная, несколько суженная к переднему краю, 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напитавшихся — сферическая, или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яйцевидноовальная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. Размеры от 2 до 10 мм.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Заражение. На собаках чаще паразитируют клещи родов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Der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macentor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Rhipicephalus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Ixodes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. Излюбленными местами присасывания клещей являются участки тела с тонким кожным покровом (ушная раковина, шея, грудь, живот, внутренняя поверхность бедер).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Симптомы. Животные беспокоятся, расчесывают лапами или грызут зудящие 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lastRenderedPageBreak/>
        <w:t>места, трясут головой. В местах паразитирования клещей кожа утолщена, менее подвижна, болезненна, отечна.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Диагноз. При осмотре и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ощунывании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тела животного, раздвигая шерстный покров, можно легко обнаружить присосавшихся к коже клещей.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Лечение и профилактика. При выраженных признаках интоксикации назначают сердечные средства (кофеин, камфорное масло,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сул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фокамфокаин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) и антигистаминные препараты (димедрол, супрастин, тавегил).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Присосавшихся к телу клещей осторожно удаляют, постепенно расшатывая и вытягивая хоботки из кожи, не допуская обрыва. Клещи отпадут самостоятельно, если их смазывать растительным или минеральным маслом, вазелином или керосином.</w:t>
      </w:r>
      <w:r w:rsidR="008A2CCA" w:rsidRPr="00B0686D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B0686D">
        <w:rPr>
          <w:rFonts w:ascii="Times New Roman" w:eastAsia="Times New Roman" w:hAnsi="Times New Roman" w:cs="Times New Roman"/>
          <w:b/>
          <w:sz w:val="24"/>
          <w:szCs w:val="24"/>
        </w:rPr>
        <w:t>Тромбикулез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— заболевание, вызываемое лич</w:t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 xml:space="preserve">инками </w:t>
      </w:r>
      <w:proofErr w:type="spellStart"/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>краснотелковых</w:t>
      </w:r>
      <w:proofErr w:type="spellEnd"/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 xml:space="preserve"> клещей</w:t>
      </w:r>
      <w:proofErr w:type="gramStart"/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>Возбудитель. Половозрелые клещи и нимфы, живущие в почве и питающиеся мягкотелыми насекомыми и клещами. Личинки красн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телок желтого или ярко-красного цвета, имеют овальную форму. Длина 0,15—0,5 мм. Ведут паразитический образ жизни и неспецифичны в выборе хозяина. На собаках и кошках питаются 36—72 ч, причем количество личинок может доходить до нескольких тысяч. Напитавшиеся и отпавшие личинки проходят дальнейшее развитие в почве.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Диагноз.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Тромбикулез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встречается летом и в начале осени. 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Локализуются личинки у животных, прикрепляясь тесными группами, преимущественно на голове (на губах, вокруг глаз, ноздрей, в ушных раковинах), конечностях, шее, на животе, вокруг анального отверстия.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Питаются они межтканевой жидкостью, продуктами лизиса клеток и кровью. Для диагностики болезни собирают личинок с помощью пинцета или делают соскобы кожи скальпелем.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Симптомы. На месте присасывания личинок появляется покраснение, припухлость, папулы,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вязикулы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. Животные испытывают зуд и проявляют беспокойство. </w:t>
      </w:r>
      <w:r w:rsidRPr="00B0686D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B0686D">
        <w:rPr>
          <w:rFonts w:ascii="Times New Roman" w:eastAsia="Times New Roman" w:hAnsi="Times New Roman" w:cs="Times New Roman"/>
          <w:sz w:val="24"/>
          <w:szCs w:val="24"/>
        </w:rPr>
        <w:tab/>
      </w:r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Лечение. При локальном (очаговом) поражении собак и кошек обрабатывают (опрыскивают, обтирают), используя различные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инсе</w:t>
      </w:r>
      <w:proofErr w:type="gramStart"/>
      <w:r w:rsidRPr="00B0686D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тоакарициды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>, рекомендуемые для борьбы с паразитическими членистоногими (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фоксим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неоцидол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блотик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перметрин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стомозан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неостомозан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эктомин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0686D">
        <w:rPr>
          <w:rFonts w:ascii="Times New Roman" w:eastAsia="Times New Roman" w:hAnsi="Times New Roman" w:cs="Times New Roman"/>
          <w:sz w:val="24"/>
          <w:szCs w:val="24"/>
        </w:rPr>
        <w:t>бутокс</w:t>
      </w:r>
      <w:proofErr w:type="spellEnd"/>
      <w:r w:rsidRPr="00B0686D">
        <w:rPr>
          <w:rFonts w:ascii="Times New Roman" w:eastAsia="Times New Roman" w:hAnsi="Times New Roman" w:cs="Times New Roman"/>
          <w:sz w:val="24"/>
          <w:szCs w:val="24"/>
        </w:rPr>
        <w:t xml:space="preserve"> и др.). При интенсивном поражении проводят тотальную обработку всего кожного покрова. 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86D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 xml:space="preserve">1.Что такое </w:t>
      </w:r>
      <w:proofErr w:type="spellStart"/>
      <w:r w:rsidRPr="00B0686D">
        <w:rPr>
          <w:rFonts w:ascii="Times New Roman" w:hAnsi="Times New Roman" w:cs="Times New Roman"/>
          <w:sz w:val="24"/>
          <w:szCs w:val="24"/>
        </w:rPr>
        <w:t>этномология</w:t>
      </w:r>
      <w:proofErr w:type="spellEnd"/>
      <w:r w:rsidRPr="00B0686D">
        <w:rPr>
          <w:rFonts w:ascii="Times New Roman" w:hAnsi="Times New Roman" w:cs="Times New Roman"/>
          <w:sz w:val="24"/>
          <w:szCs w:val="24"/>
        </w:rPr>
        <w:t>?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 xml:space="preserve">2. История развития </w:t>
      </w:r>
      <w:proofErr w:type="spellStart"/>
      <w:r w:rsidRPr="00B0686D">
        <w:rPr>
          <w:rFonts w:ascii="Times New Roman" w:hAnsi="Times New Roman" w:cs="Times New Roman"/>
          <w:sz w:val="24"/>
          <w:szCs w:val="24"/>
        </w:rPr>
        <w:t>этномологии</w:t>
      </w:r>
      <w:proofErr w:type="spellEnd"/>
      <w:r w:rsidRPr="00B0686D">
        <w:rPr>
          <w:rFonts w:ascii="Times New Roman" w:hAnsi="Times New Roman" w:cs="Times New Roman"/>
          <w:sz w:val="24"/>
          <w:szCs w:val="24"/>
        </w:rPr>
        <w:t>?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 xml:space="preserve">3.Что такое </w:t>
      </w:r>
      <w:proofErr w:type="spellStart"/>
      <w:r w:rsidRPr="00B0686D">
        <w:rPr>
          <w:rFonts w:ascii="Times New Roman" w:hAnsi="Times New Roman" w:cs="Times New Roman"/>
          <w:sz w:val="24"/>
          <w:szCs w:val="24"/>
        </w:rPr>
        <w:t>архнозы</w:t>
      </w:r>
      <w:proofErr w:type="spellEnd"/>
      <w:r w:rsidRPr="00B0686D">
        <w:rPr>
          <w:rFonts w:ascii="Times New Roman" w:hAnsi="Times New Roman" w:cs="Times New Roman"/>
          <w:sz w:val="24"/>
          <w:szCs w:val="24"/>
        </w:rPr>
        <w:t>?</w:t>
      </w:r>
    </w:p>
    <w:p w:rsidR="00E2028A" w:rsidRPr="00B0686D" w:rsidRDefault="00E2028A" w:rsidP="00B0686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B0686D">
        <w:rPr>
          <w:rFonts w:ascii="Times New Roman" w:hAnsi="Times New Roman" w:cs="Times New Roman"/>
          <w:sz w:val="24"/>
          <w:szCs w:val="24"/>
        </w:rPr>
        <w:t xml:space="preserve">4. Как происходит заражение </w:t>
      </w:r>
      <w:proofErr w:type="spellStart"/>
      <w:r w:rsidRPr="00B0686D">
        <w:rPr>
          <w:rFonts w:ascii="Times New Roman" w:hAnsi="Times New Roman" w:cs="Times New Roman"/>
          <w:sz w:val="24"/>
          <w:szCs w:val="24"/>
        </w:rPr>
        <w:t>иксодидозом</w:t>
      </w:r>
      <w:proofErr w:type="spellEnd"/>
      <w:r w:rsidRPr="00B0686D">
        <w:rPr>
          <w:rFonts w:ascii="Times New Roman" w:hAnsi="Times New Roman" w:cs="Times New Roman"/>
          <w:sz w:val="24"/>
          <w:szCs w:val="24"/>
        </w:rPr>
        <w:t>?</w:t>
      </w:r>
    </w:p>
    <w:p w:rsidR="002F2EAE" w:rsidRPr="00B0686D" w:rsidRDefault="0049746B" w:rsidP="0049746B">
      <w:r w:rsidRPr="0049746B">
        <w:rPr>
          <w:rFonts w:ascii="Times New Roman" w:hAnsi="Times New Roman" w:cs="Times New Roman"/>
          <w:sz w:val="24"/>
          <w:szCs w:val="24"/>
        </w:rPr>
        <w:t xml:space="preserve">5.Симптомы и признаки при </w:t>
      </w:r>
      <w:proofErr w:type="spellStart"/>
      <w:r w:rsidRPr="0049746B">
        <w:rPr>
          <w:rFonts w:ascii="Times New Roman" w:hAnsi="Times New Roman" w:cs="Times New Roman"/>
          <w:sz w:val="24"/>
          <w:szCs w:val="24"/>
        </w:rPr>
        <w:t>трамбикулезе</w:t>
      </w:r>
      <w:proofErr w:type="spellEnd"/>
      <w:r w:rsidRPr="0049746B">
        <w:rPr>
          <w:rFonts w:ascii="Times New Roman" w:hAnsi="Times New Roman" w:cs="Times New Roman"/>
          <w:sz w:val="24"/>
          <w:szCs w:val="24"/>
        </w:rPr>
        <w:t>?</w:t>
      </w:r>
      <w:r w:rsidR="00C84C2B" w:rsidRPr="00B0686D">
        <w:rPr>
          <w:rFonts w:eastAsia="Times New Roman"/>
        </w:rPr>
        <w:br/>
      </w:r>
      <w:r w:rsidR="00E2028A" w:rsidRPr="0049746B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B0686D" w:rsidRPr="0049746B">
        <w:rPr>
          <w:rFonts w:ascii="Times New Roman" w:hAnsi="Times New Roman" w:cs="Times New Roman"/>
          <w:sz w:val="24"/>
          <w:szCs w:val="24"/>
        </w:rPr>
        <w:t xml:space="preserve"> </w:t>
      </w:r>
      <w:r w:rsidR="002F2EAE" w:rsidRPr="0049746B">
        <w:rPr>
          <w:rFonts w:ascii="Times New Roman" w:eastAsia="Times New Roman" w:hAnsi="Times New Roman" w:cs="Times New Roman"/>
          <w:sz w:val="24"/>
          <w:szCs w:val="24"/>
        </w:rPr>
        <w:t>2,с.66-74</w:t>
      </w:r>
      <w:r w:rsidR="00B0686D" w:rsidRPr="0049746B">
        <w:rPr>
          <w:rFonts w:ascii="Times New Roman" w:hAnsi="Times New Roman" w:cs="Times New Roman"/>
          <w:sz w:val="24"/>
          <w:szCs w:val="24"/>
        </w:rPr>
        <w:t xml:space="preserve">, </w:t>
      </w:r>
      <w:r w:rsidR="002F2EAE" w:rsidRPr="0049746B">
        <w:rPr>
          <w:rFonts w:ascii="Times New Roman" w:eastAsia="Times New Roman" w:hAnsi="Times New Roman" w:cs="Times New Roman"/>
          <w:sz w:val="24"/>
          <w:szCs w:val="24"/>
        </w:rPr>
        <w:t>3,с.20-27</w:t>
      </w:r>
    </w:p>
    <w:p w:rsidR="00E2028A" w:rsidRDefault="00C84C2B" w:rsidP="008A2C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686D" w:rsidRDefault="00B0686D" w:rsidP="001F2F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C2B" w:rsidRPr="008A2CCA" w:rsidRDefault="00C84C2B" w:rsidP="001F2F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 w:rsidR="001F2F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="00D47164">
        <w:rPr>
          <w:rFonts w:ascii="Times New Roman" w:hAnsi="Times New Roman" w:cs="Times New Roman"/>
          <w:b/>
          <w:sz w:val="24"/>
          <w:szCs w:val="24"/>
        </w:rPr>
        <w:t>,15</w:t>
      </w:r>
      <w:r w:rsidR="001F2F8A">
        <w:rPr>
          <w:rFonts w:ascii="Times New Roman" w:hAnsi="Times New Roman" w:cs="Times New Roman"/>
          <w:b/>
          <w:sz w:val="24"/>
          <w:szCs w:val="24"/>
        </w:rPr>
        <w:t>. «</w:t>
      </w:r>
      <w:r>
        <w:rPr>
          <w:rFonts w:ascii="Times New Roman" w:hAnsi="Times New Roman" w:cs="Times New Roman"/>
          <w:b/>
          <w:sz w:val="24"/>
          <w:szCs w:val="24"/>
        </w:rPr>
        <w:t xml:space="preserve"> Болезни кожи</w:t>
      </w:r>
      <w:r w:rsidR="001F2F8A">
        <w:rPr>
          <w:rFonts w:ascii="Times New Roman" w:hAnsi="Times New Roman" w:cs="Times New Roman"/>
          <w:b/>
          <w:sz w:val="24"/>
          <w:szCs w:val="24"/>
        </w:rPr>
        <w:t>»</w:t>
      </w:r>
      <w:r w:rsidR="00E86FCA">
        <w:rPr>
          <w:rFonts w:ascii="Times New Roman" w:hAnsi="Times New Roman" w:cs="Times New Roman"/>
          <w:b/>
          <w:sz w:val="24"/>
          <w:szCs w:val="24"/>
        </w:rPr>
        <w:t>.</w:t>
      </w:r>
    </w:p>
    <w:p w:rsidR="00C84C2B" w:rsidRDefault="00C84C2B" w:rsidP="00F93F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8A2C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CCA" w:rsidRPr="00005E8D">
        <w:rPr>
          <w:rFonts w:ascii="Times New Roman" w:hAnsi="Times New Roman" w:cs="Times New Roman"/>
          <w:sz w:val="24"/>
          <w:szCs w:val="24"/>
        </w:rPr>
        <w:t>Ознакомиться с болезнями кожи животных</w:t>
      </w:r>
    </w:p>
    <w:p w:rsidR="00005E8D" w:rsidRDefault="00C84C2B" w:rsidP="00F93F1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  <w:r w:rsidR="00D4716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84C2B" w:rsidRPr="0049746B" w:rsidRDefault="008A2CC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hAnsi="Times New Roman" w:cs="Times New Roman"/>
          <w:sz w:val="24"/>
          <w:szCs w:val="24"/>
        </w:rPr>
        <w:t xml:space="preserve">1. </w:t>
      </w:r>
      <w:r w:rsidR="0049746B" w:rsidRPr="0049746B">
        <w:rPr>
          <w:rFonts w:ascii="Times New Roman" w:hAnsi="Times New Roman" w:cs="Times New Roman"/>
          <w:sz w:val="24"/>
          <w:szCs w:val="24"/>
        </w:rPr>
        <w:t>В</w:t>
      </w:r>
      <w:r w:rsidRPr="0049746B">
        <w:rPr>
          <w:rFonts w:ascii="Times New Roman" w:hAnsi="Times New Roman" w:cs="Times New Roman"/>
          <w:sz w:val="24"/>
          <w:szCs w:val="24"/>
        </w:rPr>
        <w:t>иды болезней</w:t>
      </w:r>
      <w:r w:rsidR="0049746B" w:rsidRPr="0049746B">
        <w:rPr>
          <w:rFonts w:ascii="Times New Roman" w:hAnsi="Times New Roman" w:cs="Times New Roman"/>
          <w:sz w:val="24"/>
          <w:szCs w:val="24"/>
        </w:rPr>
        <w:t xml:space="preserve"> кожи</w:t>
      </w:r>
    </w:p>
    <w:p w:rsidR="008A2CCA" w:rsidRPr="0049746B" w:rsidRDefault="008A2CC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hAnsi="Times New Roman" w:cs="Times New Roman"/>
          <w:sz w:val="24"/>
          <w:szCs w:val="24"/>
        </w:rPr>
        <w:t>2.</w:t>
      </w:r>
      <w:r w:rsidR="0049746B" w:rsidRPr="0049746B">
        <w:rPr>
          <w:rFonts w:ascii="Times New Roman" w:hAnsi="Times New Roman" w:cs="Times New Roman"/>
          <w:sz w:val="24"/>
          <w:szCs w:val="24"/>
        </w:rPr>
        <w:t xml:space="preserve"> С</w:t>
      </w:r>
      <w:r w:rsidRPr="0049746B">
        <w:rPr>
          <w:rFonts w:ascii="Times New Roman" w:hAnsi="Times New Roman" w:cs="Times New Roman"/>
          <w:sz w:val="24"/>
          <w:szCs w:val="24"/>
        </w:rPr>
        <w:t xml:space="preserve">имптомы, лечение болезней кожи 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Экзема.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 Воспаление поверхностных слоев кожи. Наиболее частыми причинами экземы являются различные травматические, химические и физические раздражения кожи, но экзема возможна также при нарушениях обмена веществ, кормовых и медикаментозных токсикозах, некоторых гельминтозах и т. д.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Симптомы. 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Разные стадии и виды экземы характеризуются: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1) </w:t>
      </w:r>
      <w:proofErr w:type="gramStart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папулезная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> - образованием резко ограниченных плотных возвышений на коже, не исчезающих при надавливании пальцем;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2) </w:t>
      </w:r>
      <w:proofErr w:type="spellStart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везикулезная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> - появлением пузырьков (везикул) с серозным содержимым;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3) </w:t>
      </w:r>
      <w:proofErr w:type="gramStart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пустулезная</w:t>
      </w:r>
      <w:proofErr w:type="gramEnd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- появлением мелких гнойников (пустул), образующихся при инфицировании везикул;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4) </w:t>
      </w:r>
      <w:proofErr w:type="gramStart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мокнущая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> - самопроизвольным вскрытием пустул, излиянием экссудата и склеиванием им волос;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5) </w:t>
      </w:r>
      <w:proofErr w:type="gramStart"/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корковая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> - высыханием экссудата и образованием различного цвета корок; 6) чешуйчатая - отторжением высохшего рогового слоя, появлением чешуек.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Экзема протекает с явлениями зуда.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Лечение. 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В зависимости от стадии и вида экземы рекомендуется применять: при папулезной стадии - 5%-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спиртовый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танина, 3%-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перманганата калия или цинковую мазь; при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везикулезной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стадии - 3-5%-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ньтй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пиоктанина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или перманганата калия, 2%-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бриллиантовой зелени; при корковой и чешуйчатой стадиях - </w:t>
      </w:r>
      <w:proofErr w:type="gramStart"/>
      <w:r w:rsidRPr="0049746B">
        <w:rPr>
          <w:rFonts w:ascii="Times New Roman" w:eastAsia="Times New Roman" w:hAnsi="Times New Roman" w:cs="Times New Roman"/>
          <w:sz w:val="24"/>
          <w:szCs w:val="24"/>
        </w:rPr>
        <w:t>цинк-салициловую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мазь. При пустулезной экземе применяют пенициллиновую мазь, эмульсии синтомицина и белого стрептоцида, новокаин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биомициновую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мазь; при мокнущей экземе - 3-5%-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пиоктанина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>, 2-3%-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азотного серебра, </w:t>
      </w:r>
      <w:proofErr w:type="gramStart"/>
      <w:r w:rsidRPr="0049746B">
        <w:rPr>
          <w:rFonts w:ascii="Times New Roman" w:eastAsia="Times New Roman" w:hAnsi="Times New Roman" w:cs="Times New Roman"/>
          <w:sz w:val="24"/>
          <w:szCs w:val="24"/>
        </w:rPr>
        <w:t>йодоформ-таниновую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или ксероформную мазь.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Травматический дерматит.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 Воспаление основы (кориума) кожи. Причинами этого дерматита могут быть всевозможные механические повреждения кожи: чрезмерное сдавливание путовой области ремнем, веревкой во время фиксации,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стреноживания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или спутывания конечностей, потертости сбруей, расчесы, скарификация кожи, механические загрязнения и т. п.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sz w:val="24"/>
          <w:szCs w:val="24"/>
        </w:rPr>
        <w:tab/>
        <w:t>При внедрении в поврежденную кожу гноеродных микроорганизмов развивается гнойный дерматит.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Симптомы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. Болезненность, воспалительный отек кожи и подкожной клетчатки, выделение гнойного экссудата, изъязвление кожи, а иногда омертвение поврежденных участков кожи, хромота.</w:t>
      </w:r>
    </w:p>
    <w:p w:rsidR="00C84C2B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sz w:val="24"/>
          <w:szCs w:val="24"/>
        </w:rPr>
        <w:tab/>
        <w:t> </w:t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Прогноз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. При асептическом воспалении с ограниченным участком поражения кожи прогноз благоприятный; при гнойном дерматите с циркулярным поражением кожи - осторожный.</w:t>
      </w:r>
    </w:p>
    <w:p w:rsidR="008A2CCA" w:rsidRPr="0049746B" w:rsidRDefault="00C84C2B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Лечение. 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Устраняют причину. Пораженную область обмывают теплой мыльной водой, шерсть коротко выстригают или выбривают.</w:t>
      </w:r>
      <w:r w:rsidR="008A2CCA" w:rsidRPr="00497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Потертости, ссадины и неглубокие раны смазывают 5 %-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спиртовым раствором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иода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пиоктанина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. При гнойном дерматите применяют антисептические вещества в виде порошков, растворов и мазей, парафиновые повязки,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гряз</w:t>
      </w:r>
      <w:proofErr w:type="gramStart"/>
      <w:r w:rsidRPr="0049746B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торфоаппликации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. При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развившемся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влажном некрозе омертвевшую кожу удаляют хирургическим путем. Язвенную поверхность покрывают лекарственными эмульсиями, мазями, припудривают порошками или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фумигируют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Химический дерматит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. Развивается в результате длительного втирания с лечебной целью в кожу различных лекарственных мазей (медикаментозный дерматит) или попадания конечности животного в сильно действующее химическое вещество - кислоту, щелочь, негашеную известь и т. </w:t>
      </w:r>
      <w:proofErr w:type="gramStart"/>
      <w:r w:rsidRPr="0049746B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ab/>
        <w:t>Симптомы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49746B">
        <w:rPr>
          <w:rFonts w:ascii="Times New Roman" w:eastAsia="Times New Roman" w:hAnsi="Times New Roman" w:cs="Times New Roman"/>
          <w:sz w:val="24"/>
          <w:szCs w:val="24"/>
        </w:rPr>
        <w:t>При остром медикаментозном дерматите - утолщение кожи, нарушение ее эластичности, болезненность; при хроническом - шелушение кожи, выпадение или неправильный рост волос.</w:t>
      </w:r>
      <w:proofErr w:type="gramEnd"/>
      <w:r w:rsidR="008A2CCA" w:rsidRPr="004974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химичесжом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дерматите, в зависимости от концентрации и продолжительности действия химического вещества на кожу, наблюдается гиперемия кожи или омертвение ее участков с образованием струпа. При внедрении гноеродных микробов в пораженные участки кожи отмечают выделение гнойного экссудата, часто с ихорозным запахом.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="008A2CCA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. Устраняют причину. В свежих случаях химических поражений кожи применяют нейтрализующие растворы: при поражении щелочами - 1%-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уксусной кислоты; при поражении кислотами - 1-2%-</w:t>
      </w:r>
      <w:proofErr w:type="spellStart"/>
      <w:r w:rsidRPr="0049746B">
        <w:rPr>
          <w:rFonts w:ascii="Times New Roman" w:eastAsia="Times New Roman" w:hAnsi="Times New Roman" w:cs="Times New Roman"/>
          <w:sz w:val="24"/>
          <w:szCs w:val="24"/>
        </w:rPr>
        <w:t>ный</w:t>
      </w:r>
      <w:proofErr w:type="spellEnd"/>
      <w:r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 двууглекислой соды. В осложнившихся случаях применяют такое же лечение, что и при травматическом дерматите.</w:t>
      </w:r>
    </w:p>
    <w:p w:rsidR="00C84C2B" w:rsidRPr="0049746B" w:rsidRDefault="008A2CCA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Бородавчатый (</w:t>
      </w:r>
      <w:proofErr w:type="spellStart"/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веррукозный</w:t>
      </w:r>
      <w:proofErr w:type="spellEnd"/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) дерматит.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 Причины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веррукозного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дерматита пока" недостаточно выяснены. Чаще всего он появляется в области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, сначала на одной конечности, а затем распространяется и на другие.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 Кожа пораженной области значительно утолщена и усеяна бородавчатыми разращениями (гранулемами) и трещинами, шерсть взъерошена и покрыта грязным гнойным экссудатом неприятного запаха, наблюдается хромота или затрудненная походка.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 Оперативное. За 1-2 дня до операции выстригают волосы, пораженную конечность тщательно моют теплой 3%-ной содовой водой или зеленым мылом, после чего двукратно применяют сулемовую (1</w:t>
      </w:r>
      <w:proofErr w:type="gram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500) или формалиновую (12 г формалина на 1 л воды) ванну. Операцию выполняют под общим или местным наркозом.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Гангренозный дерматит.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 Этот дерматит наблюдается чаще у лошадей, реже у других животных. Он возникает вследствие внедрения микрофлоры, чаще бактерии некроза (В.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necrophorus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), через повреждения кожи в области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: трещины, ссадины, царапины и т. д.</w:t>
      </w:r>
    </w:p>
    <w:p w:rsidR="00E2028A" w:rsidRPr="0049746B" w:rsidRDefault="008A2CCA" w:rsidP="0049746B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Симптомы. 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Внезапное появление хромоты, повышение общей температуры тела, угнетенное состояние, отказ от корма. На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сгибательной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поверхности в области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пута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, мякишей пли венчика обнаруживается болезненная припухлость темно-грязного цвета, с резким очертанием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краев</w:t>
      </w:r>
      <w:proofErr w:type="gram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2-3-й день пораженная область покрывается кровянисто-гнойным экссудатом. Впоследствии омертвевшие участки кожи отторгаются, </w:t>
      </w:r>
      <w:proofErr w:type="gram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образуются-язвы</w:t>
      </w:r>
      <w:proofErr w:type="gram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, поверхность которых покрывается гнойным экссудатом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нхорозпого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запаха.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br/>
        <w:t xml:space="preserve">В тяжелых случаях некротический процесс нередко распространяется на связочный и сухожильный аппарат,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мякишные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хрящи, основу кожи копыта,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путовый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сустав и т. д.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br/>
      </w:r>
      <w:r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84C2B" w:rsidRPr="0049746B">
        <w:rPr>
          <w:rFonts w:ascii="Times New Roman" w:eastAsia="Times New Roman" w:hAnsi="Times New Roman" w:cs="Times New Roman"/>
          <w:b/>
          <w:bCs/>
          <w:sz w:val="24"/>
          <w:szCs w:val="24"/>
        </w:rPr>
        <w:t>Лечение</w:t>
      </w:r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. Очищают пораженный участок от навоза и грязи, обмывают его теплой водой с мылом, после чего применяют теплую ванну (35-40°) из 1-2%-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раствора перманганата калия, или 3%-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ного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раствора креолина, или раствора сулемы (1</w:t>
      </w:r>
      <w:proofErr w:type="gram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750). В начальной стадии заболевания полезно применять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сулемовоспиртовые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компрессы (1</w:t>
      </w:r>
      <w:proofErr w:type="gram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250), 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грамицидинотерапию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, циркулярную новокаиновую блокаду. Язвенную поверхность, появившуюся после отторжения тканей, смазывают 5 -10%-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водным раствором танина, или 10%-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раствором ляписа, или 5-10%-</w:t>
      </w:r>
      <w:proofErr w:type="spellStart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>ным</w:t>
      </w:r>
      <w:proofErr w:type="spellEnd"/>
      <w:r w:rsidR="00C84C2B" w:rsidRPr="0049746B">
        <w:rPr>
          <w:rFonts w:ascii="Times New Roman" w:eastAsia="Times New Roman" w:hAnsi="Times New Roman" w:cs="Times New Roman"/>
          <w:sz w:val="24"/>
          <w:szCs w:val="24"/>
        </w:rPr>
        <w:t xml:space="preserve"> раствором хлористого цинка, после чего накладывают вазелиновую повязку.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46B"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hAnsi="Times New Roman" w:cs="Times New Roman"/>
          <w:sz w:val="24"/>
          <w:szCs w:val="24"/>
        </w:rPr>
        <w:t>1.Какие есть виды болезней кожи?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hAnsi="Times New Roman" w:cs="Times New Roman"/>
          <w:sz w:val="24"/>
          <w:szCs w:val="24"/>
        </w:rPr>
        <w:t>2. Экзема кожи?</w:t>
      </w:r>
    </w:p>
    <w:p w:rsidR="00E2028A" w:rsidRPr="0049746B" w:rsidRDefault="00E2028A" w:rsidP="0049746B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Cs/>
          <w:sz w:val="24"/>
          <w:szCs w:val="24"/>
        </w:rPr>
        <w:t>3.Травматический дерматит?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Cs/>
          <w:sz w:val="24"/>
          <w:szCs w:val="24"/>
        </w:rPr>
        <w:t>4.Химический дерматит?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bCs/>
          <w:sz w:val="24"/>
          <w:szCs w:val="24"/>
        </w:rPr>
        <w:t>5.Гангренозный дерматит?</w:t>
      </w:r>
    </w:p>
    <w:p w:rsidR="00E2028A" w:rsidRPr="0049746B" w:rsidRDefault="00E2028A" w:rsidP="0049746B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746B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C84C2B" w:rsidRPr="002536CE" w:rsidRDefault="002F2EAE" w:rsidP="002536CE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46B">
        <w:rPr>
          <w:rFonts w:ascii="Times New Roman" w:eastAsia="Times New Roman" w:hAnsi="Times New Roman" w:cs="Times New Roman"/>
          <w:sz w:val="24"/>
          <w:szCs w:val="24"/>
        </w:rPr>
        <w:t>1.3,с.98-113</w:t>
      </w:r>
      <w:r w:rsidR="002536C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49746B">
        <w:rPr>
          <w:rFonts w:ascii="Times New Roman" w:eastAsia="Times New Roman" w:hAnsi="Times New Roman" w:cs="Times New Roman"/>
          <w:sz w:val="24"/>
          <w:szCs w:val="24"/>
        </w:rPr>
        <w:t>4,с.34-43</w:t>
      </w:r>
      <w:r w:rsidR="00C84C2B" w:rsidRPr="00C84C2B">
        <w:rPr>
          <w:rFonts w:ascii="Times New Roman" w:hAnsi="Times New Roman" w:cs="Times New Roman"/>
          <w:sz w:val="24"/>
          <w:szCs w:val="24"/>
        </w:rPr>
        <w:br/>
      </w:r>
      <w:bookmarkStart w:id="2" w:name="_GoBack"/>
      <w:bookmarkEnd w:id="2"/>
    </w:p>
    <w:sectPr w:rsidR="00C84C2B" w:rsidRPr="002536CE" w:rsidSect="00290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C1F" w:rsidRDefault="00F02C1F" w:rsidP="00476EA0">
      <w:pPr>
        <w:spacing w:after="0" w:line="240" w:lineRule="auto"/>
      </w:pPr>
      <w:r>
        <w:separator/>
      </w:r>
    </w:p>
  </w:endnote>
  <w:endnote w:type="continuationSeparator" w:id="0">
    <w:p w:rsidR="00F02C1F" w:rsidRDefault="00F02C1F" w:rsidP="0047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C1F" w:rsidRDefault="00F02C1F" w:rsidP="00476EA0">
      <w:pPr>
        <w:spacing w:after="0" w:line="240" w:lineRule="auto"/>
      </w:pPr>
      <w:r>
        <w:separator/>
      </w:r>
    </w:p>
  </w:footnote>
  <w:footnote w:type="continuationSeparator" w:id="0">
    <w:p w:rsidR="00F02C1F" w:rsidRDefault="00F02C1F" w:rsidP="00476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3D1E"/>
    <w:multiLevelType w:val="multilevel"/>
    <w:tmpl w:val="B49AF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0541B"/>
    <w:multiLevelType w:val="multilevel"/>
    <w:tmpl w:val="B8BA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A5CB0"/>
    <w:multiLevelType w:val="hybridMultilevel"/>
    <w:tmpl w:val="6A52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F96DB3"/>
    <w:multiLevelType w:val="hybridMultilevel"/>
    <w:tmpl w:val="86748D92"/>
    <w:lvl w:ilvl="0" w:tplc="C18CC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B0C80"/>
    <w:multiLevelType w:val="hybridMultilevel"/>
    <w:tmpl w:val="2A9605A2"/>
    <w:lvl w:ilvl="0" w:tplc="0558562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F053B4A"/>
    <w:multiLevelType w:val="hybridMultilevel"/>
    <w:tmpl w:val="EA880D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18511A0"/>
    <w:multiLevelType w:val="hybridMultilevel"/>
    <w:tmpl w:val="83942E10"/>
    <w:lvl w:ilvl="0" w:tplc="54023A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3D84F3E"/>
    <w:multiLevelType w:val="hybridMultilevel"/>
    <w:tmpl w:val="F8D8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8E225E"/>
    <w:multiLevelType w:val="multilevel"/>
    <w:tmpl w:val="5230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D80217"/>
    <w:multiLevelType w:val="hybridMultilevel"/>
    <w:tmpl w:val="A8348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310B0"/>
    <w:multiLevelType w:val="hybridMultilevel"/>
    <w:tmpl w:val="1200E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C07E3"/>
    <w:multiLevelType w:val="hybridMultilevel"/>
    <w:tmpl w:val="112C3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10"/>
  </w:num>
  <w:num w:numId="7">
    <w:abstractNumId w:val="3"/>
  </w:num>
  <w:num w:numId="8">
    <w:abstractNumId w:val="7"/>
  </w:num>
  <w:num w:numId="9">
    <w:abstractNumId w:val="11"/>
  </w:num>
  <w:num w:numId="10">
    <w:abstractNumId w:val="6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5BB8"/>
    <w:rsid w:val="00005E8D"/>
    <w:rsid w:val="00013C72"/>
    <w:rsid w:val="000148F5"/>
    <w:rsid w:val="001A6DE2"/>
    <w:rsid w:val="001C2221"/>
    <w:rsid w:val="001F2F8A"/>
    <w:rsid w:val="002334E3"/>
    <w:rsid w:val="002536CE"/>
    <w:rsid w:val="00290D50"/>
    <w:rsid w:val="002F2EAE"/>
    <w:rsid w:val="00382715"/>
    <w:rsid w:val="00391C7E"/>
    <w:rsid w:val="003C0CB7"/>
    <w:rsid w:val="003E05BA"/>
    <w:rsid w:val="003F3AB9"/>
    <w:rsid w:val="00476EA0"/>
    <w:rsid w:val="0049746B"/>
    <w:rsid w:val="004D353D"/>
    <w:rsid w:val="0061358B"/>
    <w:rsid w:val="0072191E"/>
    <w:rsid w:val="007554D0"/>
    <w:rsid w:val="00785BB8"/>
    <w:rsid w:val="007D4A3D"/>
    <w:rsid w:val="008A2CCA"/>
    <w:rsid w:val="008E132E"/>
    <w:rsid w:val="008F5DE4"/>
    <w:rsid w:val="00976373"/>
    <w:rsid w:val="00A043CA"/>
    <w:rsid w:val="00A34E93"/>
    <w:rsid w:val="00A42966"/>
    <w:rsid w:val="00B0686D"/>
    <w:rsid w:val="00B23296"/>
    <w:rsid w:val="00BF1180"/>
    <w:rsid w:val="00BF70D9"/>
    <w:rsid w:val="00C84C2B"/>
    <w:rsid w:val="00CE2EC9"/>
    <w:rsid w:val="00D47164"/>
    <w:rsid w:val="00DC1753"/>
    <w:rsid w:val="00E2028A"/>
    <w:rsid w:val="00E2783B"/>
    <w:rsid w:val="00E86FCA"/>
    <w:rsid w:val="00F02C1F"/>
    <w:rsid w:val="00F164F1"/>
    <w:rsid w:val="00F93F14"/>
    <w:rsid w:val="00FE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D50"/>
  </w:style>
  <w:style w:type="paragraph" w:styleId="2">
    <w:name w:val="heading 2"/>
    <w:basedOn w:val="a"/>
    <w:link w:val="20"/>
    <w:uiPriority w:val="9"/>
    <w:qFormat/>
    <w:rsid w:val="00C84C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5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785BB8"/>
    <w:rPr>
      <w:color w:val="0000FF"/>
      <w:u w:val="single"/>
    </w:rPr>
  </w:style>
  <w:style w:type="character" w:customStyle="1" w:styleId="b-share-btnwrap">
    <w:name w:val="b-share-btn__wrap"/>
    <w:basedOn w:val="a0"/>
    <w:rsid w:val="00785BB8"/>
  </w:style>
  <w:style w:type="character" w:styleId="a5">
    <w:name w:val="Strong"/>
    <w:basedOn w:val="a0"/>
    <w:uiPriority w:val="22"/>
    <w:qFormat/>
    <w:rsid w:val="00785BB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84C2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a0"/>
    <w:rsid w:val="00C84C2B"/>
  </w:style>
  <w:style w:type="character" w:customStyle="1" w:styleId="mw-editsection">
    <w:name w:val="mw-editsection"/>
    <w:basedOn w:val="a0"/>
    <w:rsid w:val="00C84C2B"/>
  </w:style>
  <w:style w:type="character" w:customStyle="1" w:styleId="mw-editsection-bracket">
    <w:name w:val="mw-editsection-bracket"/>
    <w:basedOn w:val="a0"/>
    <w:rsid w:val="00C84C2B"/>
  </w:style>
  <w:style w:type="character" w:customStyle="1" w:styleId="mw-editsection-divider">
    <w:name w:val="mw-editsection-divider"/>
    <w:basedOn w:val="a0"/>
    <w:rsid w:val="00C84C2B"/>
  </w:style>
  <w:style w:type="character" w:styleId="a6">
    <w:name w:val="Emphasis"/>
    <w:basedOn w:val="a0"/>
    <w:uiPriority w:val="20"/>
    <w:qFormat/>
    <w:rsid w:val="00C84C2B"/>
    <w:rPr>
      <w:i/>
      <w:iCs/>
    </w:rPr>
  </w:style>
  <w:style w:type="paragraph" w:styleId="a7">
    <w:name w:val="List Paragraph"/>
    <w:basedOn w:val="a"/>
    <w:uiPriority w:val="34"/>
    <w:qFormat/>
    <w:rsid w:val="00005E8D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47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76EA0"/>
  </w:style>
  <w:style w:type="paragraph" w:styleId="aa">
    <w:name w:val="footer"/>
    <w:basedOn w:val="a"/>
    <w:link w:val="ab"/>
    <w:uiPriority w:val="99"/>
    <w:semiHidden/>
    <w:unhideWhenUsed/>
    <w:rsid w:val="0047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76EA0"/>
  </w:style>
  <w:style w:type="paragraph" w:styleId="ac">
    <w:name w:val="No Spacing"/>
    <w:uiPriority w:val="1"/>
    <w:qFormat/>
    <w:rsid w:val="003C0C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eb-zoopark.ru/nasekomie/interesno_o_pchelah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eb-zoopark.ru/nasekomie/sarancha_i_kobylki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eb-zoopark.ru/nasekomie/interesno_o_pchelah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-zoopark.ru/nasekomie/murav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8496C-BD3A-4F5D-80DF-EE1F2011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26</Pages>
  <Words>11421</Words>
  <Characters>65100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Студент</cp:lastModifiedBy>
  <cp:revision>13</cp:revision>
  <cp:lastPrinted>2018-03-01T05:28:00Z</cp:lastPrinted>
  <dcterms:created xsi:type="dcterms:W3CDTF">2018-02-18T09:33:00Z</dcterms:created>
  <dcterms:modified xsi:type="dcterms:W3CDTF">2018-04-18T05:35:00Z</dcterms:modified>
</cp:coreProperties>
</file>